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37" w:rsidRPr="001C11E5" w:rsidRDefault="00E90A37" w:rsidP="00E90A37">
      <w:pPr>
        <w:pStyle w:val="Hiden"/>
        <w:rPr>
          <w:color w:val="auto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:rsidR="00842D0D" w:rsidRPr="001C11E5" w:rsidRDefault="00625BC1" w:rsidP="00842D0D">
      <w:pPr>
        <w:pStyle w:val="Titel"/>
        <w:rPr>
          <w:sz w:val="52"/>
          <w:szCs w:val="52"/>
        </w:rPr>
      </w:pPr>
      <w:bookmarkStart w:id="5" w:name="_Toc51118411"/>
      <w:bookmarkStart w:id="6" w:name="_Toc51120165"/>
      <w:r w:rsidRPr="001C11E5">
        <w:rPr>
          <w:sz w:val="52"/>
          <w:szCs w:val="52"/>
        </w:rPr>
        <w:t xml:space="preserve">Leistungsbeschrieb für die </w:t>
      </w:r>
      <w:r w:rsidR="00E22F6E" w:rsidRPr="001C11E5">
        <w:rPr>
          <w:sz w:val="52"/>
          <w:szCs w:val="52"/>
        </w:rPr>
        <w:br/>
      </w:r>
      <w:r w:rsidRPr="001C11E5">
        <w:rPr>
          <w:sz w:val="52"/>
          <w:szCs w:val="52"/>
        </w:rPr>
        <w:t>Bauherrenunterstützung (BHU</w:t>
      </w:r>
      <w:r w:rsidR="002A3DD3" w:rsidRPr="001C11E5">
        <w:rPr>
          <w:sz w:val="52"/>
          <w:szCs w:val="52"/>
        </w:rPr>
        <w:t xml:space="preserve"> BSA</w:t>
      </w:r>
      <w:r w:rsidRPr="001C11E5">
        <w:rPr>
          <w:sz w:val="52"/>
          <w:szCs w:val="52"/>
        </w:rPr>
        <w:t>)</w:t>
      </w:r>
      <w:r w:rsidR="00537812" w:rsidRPr="001C11E5">
        <w:rPr>
          <w:sz w:val="52"/>
          <w:szCs w:val="52"/>
        </w:rPr>
        <w:br/>
      </w:r>
      <w:r w:rsidR="00842D0D" w:rsidRPr="001C11E5">
        <w:rPr>
          <w:sz w:val="52"/>
          <w:szCs w:val="52"/>
        </w:rPr>
        <w:t xml:space="preserve">in der Ausschreibungs- und </w:t>
      </w:r>
      <w:r w:rsidR="00537812" w:rsidRPr="001C11E5">
        <w:rPr>
          <w:sz w:val="52"/>
          <w:szCs w:val="52"/>
        </w:rPr>
        <w:br/>
      </w:r>
      <w:r w:rsidR="00842D0D" w:rsidRPr="001C11E5">
        <w:rPr>
          <w:sz w:val="52"/>
          <w:szCs w:val="52"/>
        </w:rPr>
        <w:t>Realisierungsphase</w:t>
      </w:r>
      <w:r w:rsidR="00537812" w:rsidRPr="001C11E5">
        <w:rPr>
          <w:sz w:val="52"/>
          <w:szCs w:val="52"/>
        </w:rPr>
        <w:br/>
      </w:r>
    </w:p>
    <w:p w:rsidR="00A03BEA" w:rsidRPr="001C11E5" w:rsidRDefault="00A03BEA" w:rsidP="00483FFA">
      <w:pPr>
        <w:pStyle w:val="Titel"/>
        <w:rPr>
          <w:kern w:val="0"/>
          <w:sz w:val="52"/>
          <w:szCs w:val="52"/>
        </w:rPr>
      </w:pPr>
      <w:r w:rsidRPr="001C11E5">
        <w:rPr>
          <w:kern w:val="0"/>
          <w:sz w:val="52"/>
          <w:szCs w:val="52"/>
        </w:rPr>
        <w:t>Inhalt</w:t>
      </w:r>
      <w:bookmarkEnd w:id="5"/>
      <w:bookmarkEnd w:id="6"/>
    </w:p>
    <w:p w:rsidR="005D487D" w:rsidRPr="001C11E5" w:rsidRDefault="00990CBE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1C11E5">
        <w:rPr>
          <w:noProof w:val="0"/>
        </w:rPr>
        <w:fldChar w:fldCharType="begin"/>
      </w:r>
      <w:r w:rsidR="00A03BEA" w:rsidRPr="001C11E5">
        <w:rPr>
          <w:noProof w:val="0"/>
        </w:rPr>
        <w:instrText xml:space="preserve"> TOC \O "1-2" \H \Z \T "</w:instrText>
      </w:r>
      <w:r w:rsidR="00D96400" w:rsidRPr="001C11E5">
        <w:rPr>
          <w:noProof w:val="0"/>
        </w:rPr>
        <w:instrText>Überschrift;1;</w:instrText>
      </w:r>
      <w:r w:rsidR="00D56C5B" w:rsidRPr="001C11E5">
        <w:rPr>
          <w:noProof w:val="0"/>
        </w:rPr>
        <w:instrText>Anhang 1;1;Anhang 2;2</w:instrText>
      </w:r>
      <w:r w:rsidR="00A03BEA" w:rsidRPr="001C11E5">
        <w:rPr>
          <w:noProof w:val="0"/>
        </w:rPr>
        <w:instrText xml:space="preserve">", PreserveFormatting:=True \* MERGEFORMAT </w:instrText>
      </w:r>
      <w:r w:rsidRPr="001C11E5">
        <w:rPr>
          <w:noProof w:val="0"/>
        </w:rPr>
        <w:fldChar w:fldCharType="separate"/>
      </w:r>
      <w:hyperlink w:anchor="_Toc447186123" w:history="1">
        <w:r w:rsidR="005D487D" w:rsidRPr="001C11E5">
          <w:rPr>
            <w:rStyle w:val="Hyperlink"/>
            <w:color w:val="auto"/>
          </w:rPr>
          <w:t>A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Allgemeines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_Toc447186123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2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24" w:history="1">
        <w:r w:rsidR="005D487D" w:rsidRPr="001C11E5">
          <w:rPr>
            <w:rStyle w:val="Hyperlink"/>
            <w:color w:val="auto"/>
          </w:rPr>
          <w:t>1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Geltungsbereich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_Toc447186124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2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25" w:history="1">
        <w:r w:rsidR="005D487D" w:rsidRPr="001C11E5">
          <w:rPr>
            <w:rStyle w:val="Hyperlink"/>
            <w:color w:val="auto"/>
          </w:rPr>
          <w:t>2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Gegenstand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_Toc447186125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2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26" w:history="1">
        <w:r w:rsidR="005D487D" w:rsidRPr="001C11E5">
          <w:rPr>
            <w:rStyle w:val="Hyperlink"/>
            <w:color w:val="auto"/>
          </w:rPr>
          <w:t>3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Zweck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_Toc447186126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2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27" w:history="1">
        <w:r w:rsidR="005D487D" w:rsidRPr="001C11E5">
          <w:rPr>
            <w:rStyle w:val="Hyperlink"/>
            <w:color w:val="auto"/>
          </w:rPr>
          <w:t>B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Leistungen über alle Projektstufen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_Toc447186127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3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28" w:history="1">
        <w:r w:rsidR="005D487D" w:rsidRPr="001C11E5">
          <w:rPr>
            <w:rStyle w:val="Hyperlink"/>
            <w:color w:val="auto"/>
          </w:rPr>
          <w:t>4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Grundlagen und Ziele der Projektstufen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_Toc447186128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4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47186129" w:history="1">
        <w:r w:rsidR="005D487D" w:rsidRPr="001C11E5">
          <w:rPr>
            <w:rStyle w:val="Hyperlink"/>
            <w:color w:val="auto"/>
          </w:rPr>
          <w:t>4.1</w:t>
        </w:r>
        <w:r w:rsidR="005D487D" w:rsidRPr="001C11E5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Ausschreibung (41)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_Toc447186129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4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47186130" w:history="1">
        <w:r w:rsidR="005D487D" w:rsidRPr="001C11E5">
          <w:rPr>
            <w:rStyle w:val="Hyperlink"/>
            <w:color w:val="auto"/>
          </w:rPr>
          <w:t>4.2</w:t>
        </w:r>
        <w:r w:rsidR="005D487D" w:rsidRPr="001C11E5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Unterlagen für die Ausführung (51)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_Toc447186130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4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47186131" w:history="1">
        <w:r w:rsidR="005D487D" w:rsidRPr="001C11E5">
          <w:rPr>
            <w:rStyle w:val="Hyperlink"/>
            <w:color w:val="auto"/>
          </w:rPr>
          <w:t>4.3</w:t>
        </w:r>
        <w:r w:rsidR="005D487D" w:rsidRPr="001C11E5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Ausführung (Realisierung) (52)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_Toc447186131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5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47186132" w:history="1">
        <w:r w:rsidR="005D487D" w:rsidRPr="001C11E5">
          <w:rPr>
            <w:rStyle w:val="Hyperlink"/>
            <w:color w:val="auto"/>
          </w:rPr>
          <w:t>4.4</w:t>
        </w:r>
        <w:r w:rsidR="005D487D" w:rsidRPr="001C11E5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Inbetriebnahme, Abschlussakten (53)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_Toc447186132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5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33" w:history="1">
        <w:r w:rsidR="005D487D" w:rsidRPr="001C11E5">
          <w:rPr>
            <w:rStyle w:val="Hyperlink"/>
            <w:color w:val="auto"/>
          </w:rPr>
          <w:t xml:space="preserve">C 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Qualitätsmanagement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_Toc447186133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6</w:t>
        </w:r>
        <w:r w:rsidR="005D487D" w:rsidRPr="001C11E5">
          <w:rPr>
            <w:webHidden/>
          </w:rPr>
          <w:fldChar w:fldCharType="end"/>
        </w:r>
      </w:hyperlink>
    </w:p>
    <w:p w:rsidR="005D487D" w:rsidRPr="001C11E5" w:rsidRDefault="00463E80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47186134" w:history="1">
        <w:r w:rsidR="005D487D" w:rsidRPr="001C11E5">
          <w:rPr>
            <w:rStyle w:val="Hyperlink"/>
            <w:color w:val="auto"/>
          </w:rPr>
          <w:t>D</w:t>
        </w:r>
        <w:r w:rsidR="005D487D" w:rsidRPr="001C11E5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5D487D" w:rsidRPr="001C11E5">
          <w:rPr>
            <w:rStyle w:val="Hyperlink"/>
            <w:color w:val="auto"/>
          </w:rPr>
          <w:t>Leistungen Bauherrenunterstützung BSA</w:t>
        </w:r>
        <w:r w:rsidR="005D487D" w:rsidRPr="001C11E5">
          <w:rPr>
            <w:webHidden/>
          </w:rPr>
          <w:tab/>
        </w:r>
        <w:r w:rsidR="005D487D" w:rsidRPr="001C11E5">
          <w:rPr>
            <w:webHidden/>
          </w:rPr>
          <w:fldChar w:fldCharType="begin"/>
        </w:r>
        <w:r w:rsidR="005D487D" w:rsidRPr="001C11E5">
          <w:rPr>
            <w:webHidden/>
          </w:rPr>
          <w:instrText xml:space="preserve"> PAGEREF _Toc447186134 \h </w:instrText>
        </w:r>
        <w:r w:rsidR="005D487D" w:rsidRPr="001C11E5">
          <w:rPr>
            <w:webHidden/>
          </w:rPr>
        </w:r>
        <w:r w:rsidR="005D487D" w:rsidRPr="001C11E5">
          <w:rPr>
            <w:webHidden/>
          </w:rPr>
          <w:fldChar w:fldCharType="separate"/>
        </w:r>
        <w:r w:rsidR="00C43FAD" w:rsidRPr="001C11E5">
          <w:rPr>
            <w:webHidden/>
          </w:rPr>
          <w:t>7</w:t>
        </w:r>
        <w:r w:rsidR="005D487D" w:rsidRPr="001C11E5">
          <w:rPr>
            <w:webHidden/>
          </w:rPr>
          <w:fldChar w:fldCharType="end"/>
        </w:r>
      </w:hyperlink>
    </w:p>
    <w:p w:rsidR="005A5017" w:rsidRPr="001C11E5" w:rsidRDefault="00990CBE" w:rsidP="000C5BBC">
      <w:pPr>
        <w:tabs>
          <w:tab w:val="right" w:leader="dot" w:pos="9072"/>
        </w:tabs>
        <w:rPr>
          <w:b/>
        </w:rPr>
      </w:pPr>
      <w:r w:rsidRPr="001C11E5">
        <w:rPr>
          <w:b/>
        </w:rPr>
        <w:fldChar w:fldCharType="end"/>
      </w:r>
    </w:p>
    <w:p w:rsidR="005A5017" w:rsidRPr="001C11E5" w:rsidRDefault="005A5017" w:rsidP="005A5017">
      <w:pPr>
        <w:pStyle w:val="Text"/>
      </w:pPr>
      <w:r w:rsidRPr="001C11E5">
        <w:rPr>
          <w:b/>
        </w:rPr>
        <w:t>Autor:</w:t>
      </w:r>
      <w:r w:rsidRPr="001C11E5">
        <w:t xml:space="preserve"> André Meyer / Edwin Stämpfli / Roger Meie</w:t>
      </w:r>
      <w:bookmarkStart w:id="7" w:name="_GoBack"/>
      <w:bookmarkEnd w:id="7"/>
      <w:r w:rsidRPr="001C11E5">
        <w:t>r</w:t>
      </w:r>
      <w:r w:rsidR="004A68F9" w:rsidRPr="001C11E5">
        <w:t xml:space="preserve"> </w:t>
      </w:r>
      <w:r w:rsidR="00F315F5" w:rsidRPr="001C11E5">
        <w:t>/</w:t>
      </w:r>
      <w:r w:rsidR="004A68F9" w:rsidRPr="001C11E5">
        <w:t xml:space="preserve"> </w:t>
      </w:r>
      <w:r w:rsidR="00F315F5" w:rsidRPr="001C11E5">
        <w:t>S</w:t>
      </w:r>
      <w:r w:rsidR="004A68F9" w:rsidRPr="001C11E5">
        <w:t>erei</w:t>
      </w:r>
      <w:r w:rsidR="003D452D" w:rsidRPr="001C11E5">
        <w:t>vouth</w:t>
      </w:r>
      <w:r w:rsidR="004A68F9" w:rsidRPr="001C11E5">
        <w:t xml:space="preserve"> </w:t>
      </w:r>
      <w:r w:rsidR="00F315F5" w:rsidRPr="001C11E5">
        <w:t>Yang</w:t>
      </w:r>
    </w:p>
    <w:p w:rsidR="005A5017" w:rsidRPr="001C11E5" w:rsidRDefault="005A5017" w:rsidP="005A5017">
      <w:pPr>
        <w:pStyle w:val="Text"/>
      </w:pPr>
      <w:r w:rsidRPr="001C11E5">
        <w:rPr>
          <w:b/>
        </w:rPr>
        <w:t>Projektverantwortlicher:</w:t>
      </w:r>
      <w:r w:rsidRPr="001C11E5">
        <w:t xml:space="preserve"> Alain Cuche</w:t>
      </w:r>
    </w:p>
    <w:p w:rsidR="005A5017" w:rsidRPr="001C11E5" w:rsidRDefault="005A5017" w:rsidP="005A5017">
      <w:pPr>
        <w:pStyle w:val="Text"/>
      </w:pPr>
      <w:r w:rsidRPr="001C11E5">
        <w:rPr>
          <w:b/>
        </w:rPr>
        <w:t>Datum:</w:t>
      </w:r>
      <w:r w:rsidRPr="001C11E5">
        <w:t xml:space="preserve"> </w:t>
      </w:r>
      <w:r w:rsidR="002D322E" w:rsidRPr="001C11E5">
        <w:t>31.3.2016 / 27.1.2021</w:t>
      </w:r>
      <w:r w:rsidR="004A68F9" w:rsidRPr="001C11E5">
        <w:t xml:space="preserve"> </w:t>
      </w:r>
    </w:p>
    <w:p w:rsidR="005A5017" w:rsidRPr="001C11E5" w:rsidRDefault="002D322E" w:rsidP="005A5017">
      <w:pPr>
        <w:pStyle w:val="Text"/>
        <w:rPr>
          <w:b/>
        </w:rPr>
      </w:pPr>
      <w:r w:rsidRPr="001C11E5">
        <w:rPr>
          <w:b/>
        </w:rPr>
        <w:t>Referenz</w:t>
      </w:r>
      <w:r w:rsidR="005A5017" w:rsidRPr="001C11E5">
        <w:rPr>
          <w:b/>
        </w:rPr>
        <w:t>nummer:</w:t>
      </w:r>
      <w:r w:rsidR="005A5017" w:rsidRPr="001C11E5">
        <w:t xml:space="preserve"> </w:t>
      </w:r>
      <w:r w:rsidRPr="001C11E5">
        <w:t>ASTRA-D-C6613401/1099</w:t>
      </w:r>
    </w:p>
    <w:p w:rsidR="005A5017" w:rsidRPr="001C11E5" w:rsidRDefault="005A5017" w:rsidP="000C5BBC">
      <w:pPr>
        <w:tabs>
          <w:tab w:val="right" w:leader="dot" w:pos="9072"/>
        </w:tabs>
      </w:pPr>
    </w:p>
    <w:p w:rsidR="001D1CCD" w:rsidRPr="001C11E5" w:rsidRDefault="001D1CCD" w:rsidP="001D1CCD">
      <w:pPr>
        <w:tabs>
          <w:tab w:val="right" w:leader="dot" w:pos="9072"/>
        </w:tabs>
      </w:pPr>
      <w:r w:rsidRPr="001C11E5">
        <w:t>Dokument im Internet verfügbar unter:</w:t>
      </w:r>
    </w:p>
    <w:p w:rsidR="001D1CCD" w:rsidRPr="001C11E5" w:rsidRDefault="00463E80" w:rsidP="001D1CCD">
      <w:pPr>
        <w:tabs>
          <w:tab w:val="right" w:leader="dot" w:pos="9072"/>
        </w:tabs>
        <w:spacing w:before="60" w:after="60"/>
      </w:pPr>
      <w:hyperlink r:id="rId9" w:history="1">
        <w:r w:rsidR="001D1CCD" w:rsidRPr="001C11E5">
          <w:rPr>
            <w:rStyle w:val="Hyperlink"/>
            <w:color w:val="auto"/>
          </w:rPr>
          <w:t>www.astra.admin.ch</w:t>
        </w:r>
      </w:hyperlink>
    </w:p>
    <w:p w:rsidR="001D1CCD" w:rsidRPr="001C11E5" w:rsidRDefault="001D1CCD" w:rsidP="001D1CCD">
      <w:pPr>
        <w:tabs>
          <w:tab w:val="left" w:pos="284"/>
          <w:tab w:val="right" w:leader="dot" w:pos="9072"/>
        </w:tabs>
        <w:spacing w:before="60" w:after="60"/>
      </w:pPr>
      <w:r w:rsidRPr="001C11E5">
        <w:sym w:font="Wingdings" w:char="F0F0"/>
      </w:r>
      <w:r w:rsidRPr="001C11E5">
        <w:tab/>
        <w:t>Dokumentation</w:t>
      </w:r>
    </w:p>
    <w:p w:rsidR="001D1CCD" w:rsidRPr="001C11E5" w:rsidRDefault="001D1CCD" w:rsidP="001D1CCD">
      <w:pPr>
        <w:tabs>
          <w:tab w:val="left" w:pos="284"/>
          <w:tab w:val="left" w:pos="567"/>
          <w:tab w:val="right" w:leader="dot" w:pos="9072"/>
        </w:tabs>
        <w:spacing w:before="60" w:after="60"/>
      </w:pPr>
      <w:r w:rsidRPr="001C11E5">
        <w:tab/>
      </w:r>
      <w:r w:rsidRPr="001C11E5">
        <w:sym w:font="Wingdings" w:char="F0F0"/>
      </w:r>
      <w:r w:rsidRPr="001C11E5">
        <w:tab/>
        <w:t>Vorlagen Infrastrukturprojekte</w:t>
      </w:r>
    </w:p>
    <w:p w:rsidR="001D1CCD" w:rsidRPr="001C11E5" w:rsidRDefault="001D1CCD" w:rsidP="001D1CCD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</w:pPr>
      <w:r w:rsidRPr="001C11E5">
        <w:tab/>
      </w:r>
      <w:r w:rsidRPr="001C11E5">
        <w:tab/>
      </w:r>
      <w:r w:rsidRPr="001C11E5">
        <w:sym w:font="Wingdings" w:char="F0F0"/>
      </w:r>
      <w:r w:rsidRPr="001C11E5">
        <w:tab/>
        <w:t>Beschaffungs- und Vertragswesen</w:t>
      </w:r>
    </w:p>
    <w:p w:rsidR="001D1CCD" w:rsidRPr="001C11E5" w:rsidRDefault="001D1CCD" w:rsidP="001D1CCD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</w:pPr>
      <w:r w:rsidRPr="001C11E5">
        <w:tab/>
      </w:r>
      <w:r w:rsidRPr="001C11E5">
        <w:tab/>
      </w:r>
      <w:r w:rsidRPr="001C11E5">
        <w:tab/>
      </w:r>
      <w:r w:rsidRPr="001C11E5">
        <w:sym w:font="Wingdings" w:char="F0F0"/>
      </w:r>
      <w:r w:rsidRPr="001C11E5">
        <w:tab/>
      </w:r>
      <w:r w:rsidR="004A68F9" w:rsidRPr="001C11E5">
        <w:t>Leistungsbeschrieb und Pflichtenhefte</w:t>
      </w:r>
    </w:p>
    <w:p w:rsidR="00634171" w:rsidRPr="001C11E5" w:rsidRDefault="00634171" w:rsidP="000C5BBC">
      <w:pPr>
        <w:tabs>
          <w:tab w:val="right" w:leader="dot" w:pos="9072"/>
        </w:tabs>
      </w:pPr>
    </w:p>
    <w:p w:rsidR="00A03BEA" w:rsidRPr="001C11E5" w:rsidRDefault="00A03BEA" w:rsidP="00C06287">
      <w:pPr>
        <w:pStyle w:val="Text"/>
        <w:sectPr w:rsidR="00A03BEA" w:rsidRPr="001C11E5" w:rsidSect="00625B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</w:sectPr>
      </w:pPr>
    </w:p>
    <w:p w:rsidR="00173041" w:rsidRPr="001C11E5" w:rsidRDefault="00D46664" w:rsidP="002B6BDD">
      <w:pPr>
        <w:pStyle w:val="berschrift"/>
        <w:ind w:left="567" w:hanging="567"/>
        <w:rPr>
          <w:sz w:val="32"/>
          <w:szCs w:val="32"/>
        </w:rPr>
      </w:pPr>
      <w:bookmarkStart w:id="8" w:name="_Toc447186123"/>
      <w:r w:rsidRPr="001C11E5">
        <w:rPr>
          <w:sz w:val="32"/>
          <w:szCs w:val="32"/>
        </w:rPr>
        <w:lastRenderedPageBreak/>
        <w:t>A</w:t>
      </w:r>
      <w:r w:rsidR="00801E19" w:rsidRPr="001C11E5">
        <w:rPr>
          <w:sz w:val="32"/>
          <w:szCs w:val="32"/>
        </w:rPr>
        <w:tab/>
      </w:r>
      <w:r w:rsidR="00173041" w:rsidRPr="001C11E5">
        <w:rPr>
          <w:sz w:val="32"/>
          <w:szCs w:val="32"/>
        </w:rPr>
        <w:t>Allgemeines</w:t>
      </w:r>
      <w:bookmarkEnd w:id="8"/>
    </w:p>
    <w:p w:rsidR="00B94727" w:rsidRPr="001C11E5" w:rsidRDefault="00173041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9" w:name="_Toc447186124"/>
      <w:r w:rsidRPr="001C11E5">
        <w:rPr>
          <w:sz w:val="24"/>
          <w:szCs w:val="24"/>
        </w:rPr>
        <w:t>Geltungsbereich</w:t>
      </w:r>
      <w:bookmarkEnd w:id="9"/>
    </w:p>
    <w:p w:rsidR="00173041" w:rsidRPr="001C11E5" w:rsidRDefault="00173041" w:rsidP="000C2C61">
      <w:r w:rsidRPr="001C11E5">
        <w:t>D</w:t>
      </w:r>
      <w:r w:rsidR="005A5017" w:rsidRPr="001C11E5">
        <w:t>ieses</w:t>
      </w:r>
      <w:r w:rsidRPr="001C11E5">
        <w:t xml:space="preserve"> </w:t>
      </w:r>
      <w:r w:rsidR="001F38AB" w:rsidRPr="001C11E5">
        <w:t>Pflichtenheft</w:t>
      </w:r>
      <w:r w:rsidR="005A5017" w:rsidRPr="001C11E5">
        <w:t xml:space="preserve"> gilt für die Bauherrenunterstützung </w:t>
      </w:r>
      <w:r w:rsidR="002A3DD3" w:rsidRPr="001C11E5">
        <w:t xml:space="preserve">BSA </w:t>
      </w:r>
      <w:r w:rsidR="002D0973" w:rsidRPr="001C11E5">
        <w:t>in der Ausschreibungs- und Realisierungsphase</w:t>
      </w:r>
      <w:r w:rsidRPr="001C11E5">
        <w:t xml:space="preserve"> </w:t>
      </w:r>
      <w:r w:rsidR="002A3DD3" w:rsidRPr="001C11E5">
        <w:t xml:space="preserve">und </w:t>
      </w:r>
      <w:r w:rsidRPr="001C11E5">
        <w:t>ist für Projekte von Ausbau, Umbau und Instandsetzungen von Nationalstrassen innerhalb und ausserhalb des Siedlungsgebietes sowie für Rückbauten an</w:t>
      </w:r>
      <w:r w:rsidR="001B0486" w:rsidRPr="001C11E5">
        <w:t>zuwenden</w:t>
      </w:r>
      <w:r w:rsidRPr="001C11E5">
        <w:t>.</w:t>
      </w:r>
      <w:r w:rsidR="002D322E" w:rsidRPr="001C11E5">
        <w:t xml:space="preserve"> </w:t>
      </w:r>
    </w:p>
    <w:p w:rsidR="00173041" w:rsidRPr="001C11E5" w:rsidRDefault="00173041" w:rsidP="00801E19"/>
    <w:p w:rsidR="00173041" w:rsidRPr="001C11E5" w:rsidRDefault="00173041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0" w:name="_Toc447186125"/>
      <w:r w:rsidRPr="001C11E5">
        <w:rPr>
          <w:sz w:val="24"/>
          <w:szCs w:val="24"/>
        </w:rPr>
        <w:t>Gegenstand</w:t>
      </w:r>
      <w:bookmarkEnd w:id="10"/>
    </w:p>
    <w:p w:rsidR="00173041" w:rsidRPr="001C11E5" w:rsidRDefault="00173041" w:rsidP="00173041">
      <w:r w:rsidRPr="001C11E5">
        <w:t xml:space="preserve">Das Pflichtenheft </w:t>
      </w:r>
      <w:r w:rsidR="00801E19" w:rsidRPr="001C11E5">
        <w:t xml:space="preserve">gibt eine Übersicht über die </w:t>
      </w:r>
      <w:r w:rsidR="005A5017" w:rsidRPr="001C11E5">
        <w:t xml:space="preserve">Projektierungs-, Baubegleitungs- und Bauleitungsarbeiten </w:t>
      </w:r>
      <w:r w:rsidR="00263290" w:rsidRPr="001C11E5">
        <w:t>de</w:t>
      </w:r>
      <w:r w:rsidR="002A3DD3" w:rsidRPr="001C11E5">
        <w:t>s</w:t>
      </w:r>
      <w:r w:rsidR="00263290" w:rsidRPr="001C11E5">
        <w:t xml:space="preserve"> </w:t>
      </w:r>
      <w:r w:rsidR="002A3DD3" w:rsidRPr="001C11E5">
        <w:t xml:space="preserve">ASTRA-Fachbereichs </w:t>
      </w:r>
      <w:r w:rsidR="00263290" w:rsidRPr="001C11E5">
        <w:t>Betriebs- und Sicherheits</w:t>
      </w:r>
      <w:r w:rsidR="00842D0D" w:rsidRPr="001C11E5">
        <w:t>ausrüstung</w:t>
      </w:r>
      <w:r w:rsidR="00263290" w:rsidRPr="001C11E5">
        <w:t xml:space="preserve"> (BSA) gemäss den Anforderungen in den entsprechenden Fachhandbüchern </w:t>
      </w:r>
      <w:r w:rsidR="00801E19" w:rsidRPr="001C11E5">
        <w:t>und beschreibt die L</w:t>
      </w:r>
      <w:r w:rsidR="00185F2E" w:rsidRPr="001C11E5">
        <w:t>eistungen für die Projektstufen</w:t>
      </w:r>
    </w:p>
    <w:p w:rsidR="00801E19" w:rsidRPr="001C11E5" w:rsidRDefault="00801E19" w:rsidP="000A3220">
      <w:pPr>
        <w:numPr>
          <w:ilvl w:val="0"/>
          <w:numId w:val="16"/>
        </w:numPr>
        <w:tabs>
          <w:tab w:val="left" w:pos="742"/>
        </w:tabs>
      </w:pPr>
      <w:r w:rsidRPr="001C11E5">
        <w:t>Ausschreibung</w:t>
      </w:r>
    </w:p>
    <w:p w:rsidR="00801E19" w:rsidRPr="001C11E5" w:rsidRDefault="00801E19" w:rsidP="000A3220">
      <w:pPr>
        <w:numPr>
          <w:ilvl w:val="0"/>
          <w:numId w:val="16"/>
        </w:numPr>
        <w:tabs>
          <w:tab w:val="left" w:pos="728"/>
        </w:tabs>
      </w:pPr>
      <w:r w:rsidRPr="001C11E5">
        <w:t>Ausführung</w:t>
      </w:r>
    </w:p>
    <w:p w:rsidR="00801E19" w:rsidRPr="001C11E5" w:rsidRDefault="00801E19" w:rsidP="000A3220">
      <w:pPr>
        <w:numPr>
          <w:ilvl w:val="0"/>
          <w:numId w:val="16"/>
        </w:numPr>
        <w:tabs>
          <w:tab w:val="left" w:pos="728"/>
        </w:tabs>
      </w:pPr>
      <w:r w:rsidRPr="001C11E5">
        <w:t>Inbetriebnahme, Abschlussakten</w:t>
      </w:r>
    </w:p>
    <w:p w:rsidR="00801E19" w:rsidRPr="001C11E5" w:rsidRDefault="002D0973" w:rsidP="00173041">
      <w:r w:rsidRPr="001C11E5">
        <w:t>Dieses</w:t>
      </w:r>
      <w:r w:rsidR="00801E19" w:rsidRPr="001C11E5">
        <w:t xml:space="preserve"> Pflichtenheft </w:t>
      </w:r>
      <w:r w:rsidR="005A5017" w:rsidRPr="001C11E5">
        <w:t>basiert auf der</w:t>
      </w:r>
      <w:r w:rsidR="00801E19" w:rsidRPr="001C11E5">
        <w:t xml:space="preserve"> SN-640 026 Projektbearbeitung, Projektstufen</w:t>
      </w:r>
      <w:r w:rsidR="000E0EDC" w:rsidRPr="001C11E5">
        <w:t xml:space="preserve"> der LHO </w:t>
      </w:r>
      <w:r w:rsidR="00F4083C" w:rsidRPr="001C11E5">
        <w:t xml:space="preserve">SIA </w:t>
      </w:r>
      <w:r w:rsidR="000E0EDC" w:rsidRPr="001C11E5">
        <w:t>108</w:t>
      </w:r>
      <w:r w:rsidR="00F4083C" w:rsidRPr="001C11E5">
        <w:t xml:space="preserve"> (Ordnung für Leistungen und Honorare der Maschinen- und der Elektroingenieure sowie der Fachingenieure für Gebäudeinstallationen)</w:t>
      </w:r>
      <w:r w:rsidR="00471DD6" w:rsidRPr="001C11E5">
        <w:t>, der</w:t>
      </w:r>
      <w:r w:rsidR="00F4083C" w:rsidRPr="001C11E5">
        <w:t xml:space="preserve"> </w:t>
      </w:r>
      <w:r w:rsidR="00D70EF5" w:rsidRPr="001C11E5">
        <w:t xml:space="preserve">Ordnung SIA </w:t>
      </w:r>
      <w:r w:rsidR="00F4083C" w:rsidRPr="001C11E5">
        <w:t>112 (Leistungsmodell)</w:t>
      </w:r>
      <w:r w:rsidR="002A3DD3" w:rsidRPr="001C11E5">
        <w:t xml:space="preserve"> und dem</w:t>
      </w:r>
      <w:r w:rsidR="00624651" w:rsidRPr="001C11E5">
        <w:t xml:space="preserve"> ASTRA-Fachhandbuch </w:t>
      </w:r>
      <w:r w:rsidR="007711A2" w:rsidRPr="001C11E5">
        <w:t>BSA</w:t>
      </w:r>
      <w:r w:rsidR="00801E19" w:rsidRPr="001C11E5">
        <w:t>.</w:t>
      </w:r>
      <w:r w:rsidR="00644BC4" w:rsidRPr="001C11E5">
        <w:t xml:space="preserve"> </w:t>
      </w:r>
      <w:r w:rsidR="00801E19" w:rsidRPr="001C11E5">
        <w:t>Jede Projektstufe baut auf der vorausgehenden auf.</w:t>
      </w:r>
    </w:p>
    <w:p w:rsidR="00644BC4" w:rsidRPr="001C11E5" w:rsidRDefault="00801E19" w:rsidP="00801E19">
      <w:r w:rsidRPr="001C11E5">
        <w:t>Die Ausschreibung</w:t>
      </w:r>
      <w:r w:rsidR="000C2C61" w:rsidRPr="001C11E5">
        <w:t xml:space="preserve"> und Ausführung</w:t>
      </w:r>
      <w:r w:rsidRPr="001C11E5">
        <w:t xml:space="preserve"> basiert auf den Massnahmen- / Detailprojekten. Die darin zu erbringenden Leistungen basieren auf den aktuellen ASTRA-Fachhandbüchern. </w:t>
      </w:r>
    </w:p>
    <w:p w:rsidR="00801E19" w:rsidRPr="001C11E5" w:rsidRDefault="00801E19" w:rsidP="00801E19">
      <w:r w:rsidRPr="001C11E5">
        <w:t xml:space="preserve">Die Wirkungskontrolle bei den Nationalstrassen ist </w:t>
      </w:r>
      <w:r w:rsidR="001B0486" w:rsidRPr="001C11E5">
        <w:t>p</w:t>
      </w:r>
      <w:r w:rsidRPr="001C11E5">
        <w:t>rojektphasenübergreifend. Das Erhebungskonzept wurde zusammen mit dem Massnahmenprojekt verabschiedet und genehmigt. Die Vorerhebungen müssen in der Regel vor den Bauausführungen erfolgen.</w:t>
      </w:r>
    </w:p>
    <w:p w:rsidR="00801E19" w:rsidRPr="001C11E5" w:rsidRDefault="00801E19" w:rsidP="00801E19"/>
    <w:p w:rsidR="00801E19" w:rsidRPr="001C11E5" w:rsidRDefault="00801E19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1" w:name="_Toc447186126"/>
      <w:r w:rsidRPr="001C11E5">
        <w:rPr>
          <w:sz w:val="24"/>
          <w:szCs w:val="24"/>
        </w:rPr>
        <w:t>Zweck</w:t>
      </w:r>
      <w:bookmarkEnd w:id="11"/>
    </w:p>
    <w:p w:rsidR="00801E19" w:rsidRPr="001C11E5" w:rsidRDefault="001B0486" w:rsidP="00801E19">
      <w:r w:rsidRPr="001C11E5">
        <w:t xml:space="preserve">Dieses Pflichtenheft zeigt auf, wann und welche Leistungen von den verschiedenen Akteuren während der </w:t>
      </w:r>
      <w:r w:rsidR="002D0973" w:rsidRPr="001C11E5">
        <w:t xml:space="preserve">Ausschreibungs- und </w:t>
      </w:r>
      <w:r w:rsidRPr="001C11E5">
        <w:t>Realisierungsphase zu erbringen sind damit die optimale Lösung zielgerichtet erarbeitet und ausgeführt werden kann.</w:t>
      </w:r>
    </w:p>
    <w:p w:rsidR="00263290" w:rsidRPr="001C11E5" w:rsidRDefault="00263290" w:rsidP="00801E19">
      <w:r w:rsidRPr="001C11E5">
        <w:t xml:space="preserve">Das Pflichtenheft „Leistungsbeschrieb für Auftraggeber und Auftragnehmer“ vereinheitlicht die Anforderungen an die Leistungen der Auftragnehmer schweizweit in allen </w:t>
      </w:r>
      <w:r w:rsidR="00644BC4" w:rsidRPr="001C11E5">
        <w:t>Infrastruktur -</w:t>
      </w:r>
      <w:r w:rsidRPr="001C11E5">
        <w:t xml:space="preserve"> Filialen</w:t>
      </w:r>
      <w:r w:rsidR="005D487D" w:rsidRPr="001C11E5">
        <w:t xml:space="preserve"> des ASTRA</w:t>
      </w:r>
      <w:r w:rsidRPr="001C11E5">
        <w:t>.</w:t>
      </w:r>
    </w:p>
    <w:p w:rsidR="00801E19" w:rsidRPr="001C11E5" w:rsidRDefault="00801E19" w:rsidP="00801E19">
      <w:r w:rsidRPr="001C11E5">
        <w:t xml:space="preserve">Das Pflichtenheft beschreibt für die Projektstufen der </w:t>
      </w:r>
      <w:r w:rsidR="002D0973" w:rsidRPr="001C11E5">
        <w:t xml:space="preserve">Ausschreibung und </w:t>
      </w:r>
      <w:r w:rsidRPr="001C11E5">
        <w:t>Realisierung welche Ziele verfolgt werden und welche Leistungen zu erbringen sind. Die im Pflichtenheft beschriebenen Ziele und Leistungen sind nicht abschliessend und können durch d</w:t>
      </w:r>
      <w:r w:rsidR="005A5017" w:rsidRPr="001C11E5">
        <w:t>en</w:t>
      </w:r>
      <w:r w:rsidRPr="001C11E5">
        <w:t xml:space="preserve"> Auftraggeber bei Bedarf ergänzt werden.</w:t>
      </w:r>
    </w:p>
    <w:p w:rsidR="00801E19" w:rsidRPr="001C11E5" w:rsidRDefault="00801E19" w:rsidP="00801E19">
      <w:pPr>
        <w:sectPr w:rsidR="00801E19" w:rsidRPr="001C11E5" w:rsidSect="00947F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801E19" w:rsidRPr="001C11E5" w:rsidRDefault="00801E19" w:rsidP="002B6BDD">
      <w:pPr>
        <w:pStyle w:val="berschrift"/>
        <w:ind w:left="567" w:hanging="567"/>
        <w:rPr>
          <w:sz w:val="32"/>
          <w:szCs w:val="32"/>
        </w:rPr>
      </w:pPr>
      <w:bookmarkStart w:id="12" w:name="_Toc447186127"/>
      <w:r w:rsidRPr="001C11E5">
        <w:rPr>
          <w:sz w:val="32"/>
          <w:szCs w:val="32"/>
        </w:rPr>
        <w:lastRenderedPageBreak/>
        <w:t>B</w:t>
      </w:r>
      <w:r w:rsidRPr="001C11E5">
        <w:rPr>
          <w:sz w:val="32"/>
          <w:szCs w:val="32"/>
        </w:rPr>
        <w:tab/>
        <w:t>Leistungen über alle Projektstufen</w:t>
      </w:r>
      <w:bookmarkEnd w:id="12"/>
    </w:p>
    <w:p w:rsidR="00DE0932" w:rsidRPr="001C11E5" w:rsidRDefault="00DE0932" w:rsidP="00DE0932">
      <w:r w:rsidRPr="001C11E5">
        <w:t xml:space="preserve">Der </w:t>
      </w:r>
      <w:r w:rsidR="001B0486" w:rsidRPr="001C11E5">
        <w:t>Auftragnehmer</w:t>
      </w:r>
      <w:r w:rsidRPr="001C11E5">
        <w:t xml:space="preserve"> hat in jeder Projektstufe folgende allgemeine Leistungen zu erbringen und Entscheide vorzubereiten: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getreue, sorgfältige, gewissenhafte Ausführung</w:t>
      </w:r>
      <w:r w:rsidR="00130A75" w:rsidRPr="001C11E5">
        <w:t xml:space="preserve"> seiner Leistungen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Beratung des Auftraggebers</w:t>
      </w:r>
      <w:r w:rsidR="000E0EDC" w:rsidRPr="001C11E5">
        <w:t xml:space="preserve"> als besonders sachkundige Partei (Empfehlungen abgeben und Vorschläge unterbreiten, Abmahnungen)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Ausrichtung des gesamten Verhaltens auf die vom Bauherrn gesetzten Ziele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Die Übernahme einer aktiven Rolle und das Mitdenken </w:t>
      </w:r>
      <w:r w:rsidR="00E22F6E" w:rsidRPr="001C11E5">
        <w:t>im</w:t>
      </w:r>
      <w:r w:rsidRPr="001C11E5">
        <w:t xml:space="preserve"> Projekt und </w:t>
      </w:r>
      <w:r w:rsidR="002D0973" w:rsidRPr="001C11E5">
        <w:t xml:space="preserve">während dessen </w:t>
      </w:r>
      <w:r w:rsidRPr="001C11E5">
        <w:t>Realisierung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Bedürfnisse des Auftraggebers laufend analysieren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eigenen Interessen denjenigen des Auftraggebers unterordnen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Die Informationspflicht gegenüber dem Auftraggeber über alle für den Auftraggeber </w:t>
      </w:r>
      <w:r w:rsidR="00644BC4" w:rsidRPr="001C11E5">
        <w:t>(</w:t>
      </w:r>
      <w:r w:rsidRPr="001C11E5">
        <w:t>objektiv und subjektiv</w:t>
      </w:r>
      <w:r w:rsidR="00644BC4" w:rsidRPr="001C11E5">
        <w:t>)</w:t>
      </w:r>
      <w:r w:rsidRPr="001C11E5">
        <w:t xml:space="preserve"> wichtigen Details zu Projektstand, Bezugstermin, Kosten, Volumen, Qualität und Gestaltung</w:t>
      </w:r>
    </w:p>
    <w:p w:rsidR="000E0EDC" w:rsidRPr="001C11E5" w:rsidRDefault="000E0EDC" w:rsidP="000E0EDC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Kommunikation mit dem Auftraggeber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rechtzeitige Bereitstellung aller notwendigen Entscheidungsgrundlagen</w:t>
      </w:r>
      <w:r w:rsidR="000E0EDC" w:rsidRPr="001C11E5">
        <w:t xml:space="preserve"> mit Inkenntnissetzung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Das rechtzeitige Herbeiführen von </w:t>
      </w:r>
      <w:r w:rsidR="00277374" w:rsidRPr="001C11E5">
        <w:t xml:space="preserve">notwendigen </w:t>
      </w:r>
      <w:r w:rsidRPr="001C11E5">
        <w:t>Entscheiden</w:t>
      </w:r>
      <w:r w:rsidR="00277374" w:rsidRPr="001C11E5">
        <w:t xml:space="preserve"> für die Projektierung und Realisierung</w:t>
      </w:r>
      <w:r w:rsidR="000E0EDC" w:rsidRPr="001C11E5">
        <w:t>, damit der Auftraggeber „Herr des Bauens ist und bleibt“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Die Organisation </w:t>
      </w:r>
      <w:r w:rsidR="00A52822" w:rsidRPr="001C11E5">
        <w:t xml:space="preserve">bzw. Überprüfung </w:t>
      </w:r>
      <w:r w:rsidRPr="001C11E5">
        <w:t>der Aufbau- und Ablauforganisation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Überwachung und Steuerung der Ziele hinsichtlich Qualität, Kosten und Termine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Koordination der Leistungen aller Beteiligten</w:t>
      </w:r>
      <w:r w:rsidR="00A52822" w:rsidRPr="001C11E5">
        <w:t xml:space="preserve"> und Fachbereiche</w:t>
      </w:r>
      <w:r w:rsidR="004A68F9" w:rsidRPr="001C11E5">
        <w:t xml:space="preserve"> mit denjenigen des Fachbereiches BSA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Das Zusammenstellen der Kostenabweichungen zur vorausgehenden Projektstufe mit Begründung der Abweichung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Organisation, Überwachung und Steuerung des Rechnungswesens, des Claimmanagements, des projektbezogenen Qualitätsmanagements</w:t>
      </w:r>
    </w:p>
    <w:p w:rsidR="00DE0932" w:rsidRPr="001C11E5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Die Organisation </w:t>
      </w:r>
      <w:r w:rsidR="00A52822" w:rsidRPr="001C11E5">
        <w:t>gemäss Projekt</w:t>
      </w:r>
      <w:r w:rsidR="004A68F9" w:rsidRPr="001C11E5">
        <w:t>h</w:t>
      </w:r>
      <w:r w:rsidR="00A52822" w:rsidRPr="001C11E5">
        <w:t>andbuch</w:t>
      </w:r>
      <w:r w:rsidR="00F804D0" w:rsidRPr="001C11E5">
        <w:t xml:space="preserve"> de</w:t>
      </w:r>
      <w:r w:rsidR="00277374" w:rsidRPr="001C11E5">
        <w:t>s</w:t>
      </w:r>
      <w:r w:rsidR="00F804D0" w:rsidRPr="001C11E5">
        <w:t xml:space="preserve"> ASTRA </w:t>
      </w:r>
      <w:r w:rsidR="00A52822" w:rsidRPr="001C11E5">
        <w:t>und deren Umsetzung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Umsetzung des projektspezifischen Projekthandbuches</w:t>
      </w:r>
    </w:p>
    <w:p w:rsidR="000E0EDC" w:rsidRPr="001C11E5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Das Wissen und </w:t>
      </w:r>
      <w:r w:rsidR="00D70EF5" w:rsidRPr="001C11E5">
        <w:t>E</w:t>
      </w:r>
      <w:r w:rsidRPr="001C11E5">
        <w:t>rk</w:t>
      </w:r>
      <w:r w:rsidR="00EC0A44" w:rsidRPr="001C11E5">
        <w:t xml:space="preserve">ennen für den </w:t>
      </w:r>
      <w:r w:rsidR="00644BC4" w:rsidRPr="001C11E5">
        <w:t xml:space="preserve">richtigen Zeitpunkt des </w:t>
      </w:r>
      <w:r w:rsidR="00EC0A44" w:rsidRPr="001C11E5">
        <w:t>Beizug</w:t>
      </w:r>
      <w:r w:rsidR="00644BC4" w:rsidRPr="001C11E5">
        <w:t>s</w:t>
      </w:r>
      <w:r w:rsidR="00EC0A44" w:rsidRPr="001C11E5">
        <w:t xml:space="preserve"> von Spezialisten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Führung eines Projektjournals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Zusammenstellung der Grundlagen, Varianten,</w:t>
      </w:r>
      <w:r w:rsidR="000C2C61" w:rsidRPr="001C11E5">
        <w:t xml:space="preserve"> Ergebnisse</w:t>
      </w:r>
      <w:r w:rsidR="00A52822" w:rsidRPr="001C11E5">
        <w:t>,</w:t>
      </w:r>
      <w:r w:rsidR="000C2C61" w:rsidRPr="001C11E5">
        <w:t xml:space="preserve"> Entscheide </w:t>
      </w:r>
      <w:r w:rsidR="00A52822" w:rsidRPr="001C11E5">
        <w:t>und offenen Pend</w:t>
      </w:r>
      <w:r w:rsidR="000E79D2" w:rsidRPr="001C11E5">
        <w:t>e</w:t>
      </w:r>
      <w:r w:rsidR="00A52822" w:rsidRPr="001C11E5">
        <w:t xml:space="preserve">nzen </w:t>
      </w:r>
      <w:r w:rsidR="000C2C61" w:rsidRPr="001C11E5">
        <w:t>pro P</w:t>
      </w:r>
      <w:r w:rsidR="00A52822" w:rsidRPr="001C11E5">
        <w:t>r</w:t>
      </w:r>
      <w:r w:rsidR="000C2C61" w:rsidRPr="001C11E5">
        <w:t>ojektstufe</w:t>
      </w:r>
    </w:p>
    <w:p w:rsidR="00EC0A44" w:rsidRPr="001C11E5" w:rsidRDefault="00EC0A44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Das Aufzeigen der Folgen einer Bestellungsänderung des Auftraggebers</w:t>
      </w:r>
    </w:p>
    <w:p w:rsidR="00A52822" w:rsidRPr="001C11E5" w:rsidRDefault="00A5282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Auswert</w:t>
      </w:r>
      <w:r w:rsidR="00E22F6E" w:rsidRPr="001C11E5">
        <w:t>ung</w:t>
      </w:r>
      <w:r w:rsidRPr="001C11E5">
        <w:t xml:space="preserve"> und </w:t>
      </w:r>
      <w:r w:rsidR="00E22F6E" w:rsidRPr="001C11E5">
        <w:t>A</w:t>
      </w:r>
      <w:r w:rsidRPr="001C11E5">
        <w:t>nalyse der Grundlagen aus Erhebungen, Untersuchungen und vorgängigen Projektstufen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Der technische und administrative Datenaustausch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 xml:space="preserve">Die </w:t>
      </w:r>
      <w:r w:rsidR="000C2C61" w:rsidRPr="001C11E5">
        <w:t xml:space="preserve">Beschaffung und </w:t>
      </w:r>
      <w:r w:rsidRPr="001C11E5">
        <w:t xml:space="preserve">Ablage der aktuellsten Versionen der </w:t>
      </w:r>
      <w:r w:rsidR="005722C0" w:rsidRPr="001C11E5">
        <w:t xml:space="preserve">BSA - </w:t>
      </w:r>
      <w:r w:rsidRPr="001C11E5">
        <w:t>Dokumenten auf der Projektplattform de</w:t>
      </w:r>
      <w:r w:rsidR="00277374" w:rsidRPr="001C11E5">
        <w:t>s</w:t>
      </w:r>
      <w:r w:rsidR="00E46F2C" w:rsidRPr="001C11E5">
        <w:t xml:space="preserve"> ASTRA</w:t>
      </w:r>
    </w:p>
    <w:p w:rsidR="00EC0A44" w:rsidRPr="001C11E5" w:rsidRDefault="00EC0A44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1C11E5">
        <w:t>Die partielle rechtliche Beratung des Auftraggebers beim Abschluss von Verträgen</w:t>
      </w:r>
    </w:p>
    <w:p w:rsidR="00F804D0" w:rsidRPr="001C11E5" w:rsidRDefault="00F804D0" w:rsidP="000A3220">
      <w:pPr>
        <w:numPr>
          <w:ilvl w:val="0"/>
          <w:numId w:val="19"/>
        </w:numPr>
        <w:tabs>
          <w:tab w:val="left" w:pos="728"/>
        </w:tabs>
      </w:pPr>
      <w:r w:rsidRPr="001C11E5">
        <w:t xml:space="preserve">Die Archivierung der erstellten Dokumente des ausgeführten </w:t>
      </w:r>
      <w:r w:rsidR="00277374" w:rsidRPr="001C11E5">
        <w:t>Werk</w:t>
      </w:r>
      <w:r w:rsidRPr="001C11E5">
        <w:t>es</w:t>
      </w:r>
      <w:r w:rsidR="005722C0" w:rsidRPr="001C11E5">
        <w:t xml:space="preserve"> im Fachbereich BSA</w:t>
      </w:r>
    </w:p>
    <w:p w:rsidR="00DE0932" w:rsidRPr="001C11E5" w:rsidRDefault="00F804D0" w:rsidP="00173041">
      <w:r w:rsidRPr="001C11E5">
        <w:t xml:space="preserve">Der </w:t>
      </w:r>
      <w:r w:rsidR="005722C0" w:rsidRPr="001C11E5">
        <w:t xml:space="preserve">Bauherrenunterstützer </w:t>
      </w:r>
      <w:r w:rsidRPr="001C11E5">
        <w:t>B</w:t>
      </w:r>
      <w:r w:rsidR="00E46F2C" w:rsidRPr="001C11E5">
        <w:t>SA</w:t>
      </w:r>
      <w:r w:rsidRPr="001C11E5">
        <w:t xml:space="preserve"> übernimmt die fachliche und administrative Koordination mit dem </w:t>
      </w:r>
      <w:r w:rsidR="005722C0" w:rsidRPr="001C11E5">
        <w:t xml:space="preserve">Bauherrenunterstützer </w:t>
      </w:r>
      <w:r w:rsidRPr="001C11E5">
        <w:t>B</w:t>
      </w:r>
      <w:r w:rsidR="00E46F2C" w:rsidRPr="001C11E5">
        <w:t>au</w:t>
      </w:r>
      <w:r w:rsidRPr="001C11E5">
        <w:t>.</w:t>
      </w:r>
    </w:p>
    <w:p w:rsidR="00F804D0" w:rsidRPr="001C11E5" w:rsidRDefault="00F804D0" w:rsidP="00173041"/>
    <w:p w:rsidR="00F804D0" w:rsidRPr="001C11E5" w:rsidRDefault="00F804D0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3" w:name="_Toc447186128"/>
      <w:r w:rsidRPr="001C11E5">
        <w:rPr>
          <w:sz w:val="24"/>
          <w:szCs w:val="24"/>
        </w:rPr>
        <w:t>Grundlagen und Ziele der Projektstufen</w:t>
      </w:r>
      <w:bookmarkEnd w:id="13"/>
    </w:p>
    <w:p w:rsidR="00787729" w:rsidRPr="001C11E5" w:rsidRDefault="00787729" w:rsidP="001B0486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4" w:name="_Toc447186129"/>
      <w:r w:rsidRPr="001C11E5">
        <w:rPr>
          <w:sz w:val="20"/>
        </w:rPr>
        <w:t>Ausschreibung</w:t>
      </w:r>
      <w:r w:rsidR="001B0486" w:rsidRPr="001C11E5">
        <w:rPr>
          <w:sz w:val="20"/>
        </w:rPr>
        <w:t xml:space="preserve"> (41)</w:t>
      </w:r>
      <w:bookmarkEnd w:id="14"/>
    </w:p>
    <w:p w:rsidR="00787729" w:rsidRPr="001C11E5" w:rsidRDefault="00787729" w:rsidP="00787729">
      <w:pPr>
        <w:tabs>
          <w:tab w:val="left" w:pos="1484"/>
          <w:tab w:val="left" w:pos="1843"/>
        </w:tabs>
      </w:pPr>
      <w:r w:rsidRPr="001C11E5">
        <w:t>Grundlagen:</w:t>
      </w:r>
      <w:r w:rsidRPr="001C11E5">
        <w:tab/>
        <w:t>-</w:t>
      </w:r>
      <w:r w:rsidRPr="001C11E5">
        <w:tab/>
        <w:t>Massnahmen- / Detailprojekt</w:t>
      </w:r>
      <w:r w:rsidR="00277374" w:rsidRPr="001C11E5">
        <w:t xml:space="preserve"> (MP / DP)</w:t>
      </w:r>
    </w:p>
    <w:p w:rsidR="004A68F9" w:rsidRPr="001C11E5" w:rsidRDefault="004A68F9" w:rsidP="004A68F9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Das Erhebungskonzept wurde zusammen mit dem Massnahmenprojekt verabschiedet und genehmigt.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Genehmigung ASTRA </w:t>
      </w:r>
      <w:r w:rsidR="00F51A1E" w:rsidRPr="001C11E5">
        <w:t>gemäss UKR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Auflagen AP / DP</w:t>
      </w:r>
      <w:r w:rsidR="000C2C61" w:rsidRPr="001C11E5">
        <w:t xml:space="preserve"> / MP</w:t>
      </w:r>
      <w:r w:rsidRPr="001C11E5">
        <w:t xml:space="preserve"> für die Ausführung </w:t>
      </w:r>
    </w:p>
    <w:p w:rsidR="002B6BDD" w:rsidRPr="001C11E5" w:rsidRDefault="002B6BDD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Plangenehmigungsverfügung des Ausführungsprojektes durch das GS UVEK</w:t>
      </w:r>
    </w:p>
    <w:p w:rsidR="002B6BDD" w:rsidRPr="001C11E5" w:rsidRDefault="002B6BDD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Umweltverträglichkeitsbericht</w:t>
      </w:r>
      <w:r w:rsidR="005722C0" w:rsidRPr="001C11E5">
        <w:t xml:space="preserve"> und Umweltverträglichkeitsnotiz</w:t>
      </w:r>
    </w:p>
    <w:p w:rsidR="00277374" w:rsidRPr="001C11E5" w:rsidRDefault="00E46F2C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Genehmigter Terminplan ASTRA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Genehmigter Vorschlag Losbildung </w:t>
      </w:r>
      <w:r w:rsidR="00644BC4" w:rsidRPr="001C11E5">
        <w:t xml:space="preserve">für die </w:t>
      </w:r>
      <w:r w:rsidRPr="001C11E5">
        <w:t xml:space="preserve">Realisierung </w:t>
      </w:r>
      <w:r w:rsidR="001B0486" w:rsidRPr="001C11E5">
        <w:t>(Projektstrukturplan</w:t>
      </w:r>
      <w:r w:rsidR="00644BC4" w:rsidRPr="001C11E5">
        <w:t xml:space="preserve"> ASTRA</w:t>
      </w:r>
      <w:r w:rsidR="001B0486" w:rsidRPr="001C11E5">
        <w:t>)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ASTRA Beschaffungshandbuch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Projekt</w:t>
      </w:r>
      <w:r w:rsidR="004A68F9" w:rsidRPr="001C11E5">
        <w:t>h</w:t>
      </w:r>
      <w:r w:rsidRPr="001C11E5">
        <w:t>andbuch</w:t>
      </w:r>
      <w:r w:rsidR="00277374" w:rsidRPr="001C11E5">
        <w:t xml:space="preserve"> ASTRA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KBOB Grundlagen (Vorlagen ASTRA)</w:t>
      </w:r>
    </w:p>
    <w:p w:rsidR="00787729" w:rsidRPr="001C11E5" w:rsidRDefault="00787729" w:rsidP="00787729">
      <w:pPr>
        <w:tabs>
          <w:tab w:val="left" w:pos="1484"/>
          <w:tab w:val="left" w:pos="1843"/>
        </w:tabs>
      </w:pPr>
      <w:r w:rsidRPr="001C11E5">
        <w:t>Ziele:</w:t>
      </w:r>
      <w:r w:rsidRPr="001C11E5">
        <w:tab/>
        <w:t>-</w:t>
      </w:r>
      <w:r w:rsidRPr="001C11E5">
        <w:tab/>
        <w:t>Werk- und Lieferverträge abgeschlossen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Fehlerfreie </w:t>
      </w:r>
      <w:r w:rsidR="00EC0A44" w:rsidRPr="001C11E5">
        <w:t xml:space="preserve">und vollständige </w:t>
      </w:r>
      <w:r w:rsidRPr="001C11E5">
        <w:t>Ausschreibungsunterlagen</w:t>
      </w:r>
      <w:r w:rsidR="00EC0A44" w:rsidRPr="001C11E5">
        <w:t xml:space="preserve"> (inkl. Leistungsverzeichnis)</w:t>
      </w:r>
    </w:p>
    <w:p w:rsidR="00EC0A44" w:rsidRPr="001C11E5" w:rsidRDefault="00EC0A4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Baustellenspezifische Schutzmassnahmen im Leistungsverzeichnis aufgeführt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Ausführungsreifes Ausschreibungsprojekt</w:t>
      </w:r>
    </w:p>
    <w:p w:rsidR="00277374" w:rsidRPr="001C11E5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Einspracheresistente Verfahren (keine gutgeheissenen Einsprachen</w:t>
      </w:r>
      <w:r w:rsidR="00471DD6" w:rsidRPr="001C11E5">
        <w:t>/Beschwerden</w:t>
      </w:r>
      <w:r w:rsidRPr="001C11E5">
        <w:t>)</w:t>
      </w:r>
    </w:p>
    <w:p w:rsidR="00787729" w:rsidRPr="001C11E5" w:rsidRDefault="00787729" w:rsidP="00787729"/>
    <w:p w:rsidR="00787729" w:rsidRPr="001C11E5" w:rsidRDefault="00A52822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5" w:name="_Toc447186130"/>
      <w:r w:rsidRPr="001C11E5">
        <w:rPr>
          <w:sz w:val="20"/>
        </w:rPr>
        <w:t>Unterlagen für die Ausführung</w:t>
      </w:r>
      <w:r w:rsidR="001B0486" w:rsidRPr="001C11E5">
        <w:rPr>
          <w:sz w:val="20"/>
        </w:rPr>
        <w:t xml:space="preserve"> (51)</w:t>
      </w:r>
      <w:bookmarkEnd w:id="15"/>
    </w:p>
    <w:p w:rsidR="00787729" w:rsidRPr="001C11E5" w:rsidRDefault="00787729" w:rsidP="00787729">
      <w:pPr>
        <w:tabs>
          <w:tab w:val="left" w:pos="1484"/>
          <w:tab w:val="left" w:pos="1843"/>
        </w:tabs>
      </w:pPr>
      <w:r w:rsidRPr="001C11E5">
        <w:t>Grundlagen:</w:t>
      </w:r>
      <w:r w:rsidRPr="001C11E5">
        <w:tab/>
        <w:t xml:space="preserve">- </w:t>
      </w:r>
      <w:r w:rsidRPr="001C11E5">
        <w:tab/>
        <w:t>Ausschreibungsunterlagen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Werk- und Lieferverträge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Massnahmen- / Detail- und Ausschreibungsprojekt</w:t>
      </w:r>
    </w:p>
    <w:p w:rsidR="00787729" w:rsidRPr="001C11E5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Planlieferungsprogramm </w:t>
      </w:r>
      <w:r w:rsidR="00277374" w:rsidRPr="001C11E5">
        <w:t xml:space="preserve">für die </w:t>
      </w:r>
      <w:r w:rsidRPr="001C11E5">
        <w:t>Unternehmung</w:t>
      </w:r>
      <w:r w:rsidR="001B0486" w:rsidRPr="001C11E5">
        <w:t xml:space="preserve"> (Ausführungspläne und Unterlagen)</w:t>
      </w:r>
    </w:p>
    <w:p w:rsidR="00787729" w:rsidRPr="001C11E5" w:rsidRDefault="00787729" w:rsidP="00787729">
      <w:pPr>
        <w:tabs>
          <w:tab w:val="left" w:pos="1484"/>
          <w:tab w:val="left" w:pos="1843"/>
        </w:tabs>
      </w:pPr>
      <w:r w:rsidRPr="001C11E5">
        <w:t>Ziele:</w:t>
      </w:r>
      <w:r w:rsidRPr="001C11E5">
        <w:tab/>
        <w:t>-</w:t>
      </w:r>
      <w:r w:rsidRPr="001C11E5">
        <w:tab/>
        <w:t>Anpassung der Projekte vorausgehende Projektstufen für die Ausführung</w:t>
      </w:r>
    </w:p>
    <w:p w:rsidR="007A5D86" w:rsidRPr="001C11E5" w:rsidRDefault="007A5D86" w:rsidP="00CD4F18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Realisierungspflichtenhefte für alle BSA Anlagen</w:t>
      </w:r>
    </w:p>
    <w:p w:rsidR="00787729" w:rsidRPr="001C11E5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in allen Fachbereichen </w:t>
      </w:r>
      <w:r w:rsidR="00787729" w:rsidRPr="001C11E5">
        <w:t xml:space="preserve">koordinierte </w:t>
      </w:r>
      <w:r w:rsidR="00185F2E" w:rsidRPr="001C11E5">
        <w:t>Unterlagen der Ausführung</w:t>
      </w:r>
      <w:r w:rsidR="00787729" w:rsidRPr="001C11E5">
        <w:t xml:space="preserve"> des Bauwerkes und </w:t>
      </w:r>
      <w:r w:rsidR="005D487D" w:rsidRPr="001C11E5">
        <w:br/>
      </w:r>
      <w:r w:rsidR="00787729" w:rsidRPr="001C11E5">
        <w:t>deren Ausrüstung</w:t>
      </w:r>
    </w:p>
    <w:p w:rsidR="00277374" w:rsidRPr="001C11E5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Realistische und realisierbare Bauabläufe</w:t>
      </w:r>
    </w:p>
    <w:p w:rsidR="00277374" w:rsidRPr="001C11E5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Bauphasen mit Unternehmer</w:t>
      </w:r>
      <w:r w:rsidR="00BA280B" w:rsidRPr="001C11E5">
        <w:t>n (</w:t>
      </w:r>
      <w:r w:rsidR="00F7036E" w:rsidRPr="001C11E5">
        <w:t>B</w:t>
      </w:r>
      <w:r w:rsidR="00E46F2C" w:rsidRPr="001C11E5">
        <w:t>SA und Bau</w:t>
      </w:r>
      <w:r w:rsidR="00BA280B" w:rsidRPr="001C11E5">
        <w:t>)</w:t>
      </w:r>
      <w:r w:rsidR="00F7036E" w:rsidRPr="001C11E5">
        <w:t xml:space="preserve"> </w:t>
      </w:r>
      <w:r w:rsidRPr="001C11E5">
        <w:t>abgeglichen</w:t>
      </w:r>
    </w:p>
    <w:p w:rsidR="00787729" w:rsidRPr="001C11E5" w:rsidRDefault="000C2C61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Sichere </w:t>
      </w:r>
      <w:r w:rsidR="00787729" w:rsidRPr="001C11E5">
        <w:t>Verkeh</w:t>
      </w:r>
      <w:r w:rsidR="00277374" w:rsidRPr="001C11E5">
        <w:t>rsführungen in der Realisierung</w:t>
      </w:r>
    </w:p>
    <w:p w:rsidR="00277374" w:rsidRPr="001C11E5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Minimalisierung der Verkehrsbeeinträchtigungen</w:t>
      </w:r>
    </w:p>
    <w:p w:rsidR="00FC57B3" w:rsidRPr="001C11E5" w:rsidRDefault="00FC57B3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Berücksichtigung des </w:t>
      </w:r>
      <w:r w:rsidR="00E46F2C" w:rsidRPr="001C11E5">
        <w:t>Notfallmanagement- bzw. Sicherheits- und Verfügbarkeits</w:t>
      </w:r>
      <w:r w:rsidR="005D487D" w:rsidRPr="001C11E5">
        <w:t>-</w:t>
      </w:r>
      <w:r w:rsidR="005D487D" w:rsidRPr="001C11E5">
        <w:br/>
      </w:r>
      <w:r w:rsidR="00E46F2C" w:rsidRPr="001C11E5">
        <w:t>konzept</w:t>
      </w:r>
      <w:r w:rsidR="00A72DD5" w:rsidRPr="001C11E5">
        <w:t>es</w:t>
      </w:r>
    </w:p>
    <w:p w:rsidR="00D70EF5" w:rsidRPr="001C11E5" w:rsidRDefault="00D70EF5" w:rsidP="00D70EF5">
      <w:pPr>
        <w:tabs>
          <w:tab w:val="left" w:pos="1843"/>
        </w:tabs>
        <w:ind w:left="1483"/>
      </w:pPr>
    </w:p>
    <w:p w:rsidR="005D487D" w:rsidRPr="001C11E5" w:rsidRDefault="005D487D">
      <w:pPr>
        <w:spacing w:before="0" w:after="0"/>
        <w:rPr>
          <w:rFonts w:cs="Arial"/>
          <w:b/>
        </w:rPr>
      </w:pPr>
      <w:r w:rsidRPr="001C11E5">
        <w:br w:type="page"/>
      </w:r>
    </w:p>
    <w:p w:rsidR="00787729" w:rsidRPr="001C11E5" w:rsidRDefault="00787729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6" w:name="_Toc447186131"/>
      <w:r w:rsidRPr="001C11E5">
        <w:rPr>
          <w:sz w:val="20"/>
        </w:rPr>
        <w:t>Ausführung (Realisierung)</w:t>
      </w:r>
      <w:r w:rsidR="001B0486" w:rsidRPr="001C11E5">
        <w:rPr>
          <w:sz w:val="20"/>
        </w:rPr>
        <w:t xml:space="preserve"> (52)</w:t>
      </w:r>
      <w:bookmarkEnd w:id="16"/>
    </w:p>
    <w:p w:rsidR="00787729" w:rsidRPr="001C11E5" w:rsidRDefault="00787729" w:rsidP="00787729">
      <w:pPr>
        <w:tabs>
          <w:tab w:val="left" w:pos="1484"/>
          <w:tab w:val="left" w:pos="1843"/>
        </w:tabs>
      </w:pPr>
      <w:r w:rsidRPr="001C11E5">
        <w:t>Grundlagen:</w:t>
      </w:r>
      <w:r w:rsidRPr="001C11E5">
        <w:tab/>
        <w:t xml:space="preserve">- </w:t>
      </w:r>
      <w:r w:rsidRPr="001C11E5">
        <w:tab/>
      </w:r>
      <w:r w:rsidR="002116C7" w:rsidRPr="001C11E5">
        <w:t>Werk- und Lieferverträge mit Unternehmern</w:t>
      </w:r>
    </w:p>
    <w:p w:rsidR="00787729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Definitive </w:t>
      </w:r>
      <w:r w:rsidR="005E790F" w:rsidRPr="001C11E5">
        <w:t xml:space="preserve">und realisierbare </w:t>
      </w:r>
      <w:r w:rsidRPr="001C11E5">
        <w:t xml:space="preserve">Ausführungsunterlagen für die </w:t>
      </w:r>
      <w:r w:rsidR="002B6BDD" w:rsidRPr="001C11E5">
        <w:t>Auftragnehmer</w:t>
      </w:r>
    </w:p>
    <w:p w:rsidR="007711A2" w:rsidRPr="001C11E5" w:rsidRDefault="007711A2" w:rsidP="00A17B26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Genehmigte Realisierungspflichtenhefte für alle BSA-Anlagen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Projekt</w:t>
      </w:r>
      <w:r w:rsidR="004A68F9" w:rsidRPr="001C11E5">
        <w:t>h</w:t>
      </w:r>
      <w:r w:rsidRPr="001C11E5">
        <w:t>andbuch ASTRA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Notfall</w:t>
      </w:r>
      <w:r w:rsidR="00AC3E38" w:rsidRPr="001C11E5">
        <w:t>management</w:t>
      </w:r>
      <w:r w:rsidRPr="001C11E5">
        <w:t>- bzw. Sicherheits- und Verfügbarkeitskonzept</w:t>
      </w:r>
    </w:p>
    <w:p w:rsidR="005E790F" w:rsidRPr="001C11E5" w:rsidRDefault="00E46F2C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Alle nötigen </w:t>
      </w:r>
      <w:r w:rsidR="002116C7" w:rsidRPr="001C11E5">
        <w:t xml:space="preserve">Bewilligungen </w:t>
      </w:r>
      <w:r w:rsidRPr="001C11E5">
        <w:t>liegen vor</w:t>
      </w:r>
    </w:p>
    <w:p w:rsidR="002B6BDD" w:rsidRPr="001C11E5" w:rsidRDefault="002B6BDD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Kontroll- und Überwachungspläne Projektverfasser</w:t>
      </w:r>
    </w:p>
    <w:p w:rsidR="00EC0A44" w:rsidRPr="001C11E5" w:rsidRDefault="00787729" w:rsidP="00787729">
      <w:pPr>
        <w:tabs>
          <w:tab w:val="left" w:pos="1484"/>
          <w:tab w:val="left" w:pos="1843"/>
        </w:tabs>
      </w:pPr>
      <w:r w:rsidRPr="001C11E5">
        <w:t>Ziele:</w:t>
      </w:r>
      <w:r w:rsidRPr="001C11E5">
        <w:tab/>
        <w:t>-</w:t>
      </w:r>
      <w:r w:rsidRPr="001C11E5">
        <w:tab/>
      </w:r>
      <w:r w:rsidR="002116C7" w:rsidRPr="001C11E5">
        <w:t>Werkvertragskonforme Bauwerks- und Anlageausführung</w:t>
      </w:r>
    </w:p>
    <w:p w:rsidR="00EC0A44" w:rsidRPr="001C11E5" w:rsidRDefault="002D0973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Rechtzeitiges Bereitstellen </w:t>
      </w:r>
      <w:r w:rsidR="005C1C58" w:rsidRPr="001C11E5">
        <w:t xml:space="preserve">und Lieferung </w:t>
      </w:r>
      <w:r w:rsidR="00C76407" w:rsidRPr="001C11E5">
        <w:t xml:space="preserve">von Plänen, </w:t>
      </w:r>
      <w:r w:rsidR="00205200" w:rsidRPr="001C11E5">
        <w:t>Prinzipschemas und Übersichten</w:t>
      </w:r>
      <w:r w:rsidRPr="001C11E5">
        <w:t xml:space="preserve"> </w:t>
      </w:r>
    </w:p>
    <w:p w:rsidR="00D70EF5" w:rsidRPr="001C11E5" w:rsidRDefault="00D70EF5" w:rsidP="00D70EF5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Unternehmer- und Bauleitungspersonal geschult</w:t>
      </w:r>
    </w:p>
    <w:p w:rsidR="005722C0" w:rsidRPr="001C11E5" w:rsidRDefault="005722C0" w:rsidP="005722C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Dem Baufortschritt entsprechende Ausmasse und Abrechnungen</w:t>
      </w:r>
    </w:p>
    <w:p w:rsidR="005722C0" w:rsidRPr="001C11E5" w:rsidRDefault="005722C0" w:rsidP="005722C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Aktualisierte Realisierungspflichtenhefte</w:t>
      </w:r>
    </w:p>
    <w:p w:rsidR="002116C7" w:rsidRPr="001C11E5" w:rsidRDefault="00DD1CB5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Tests, Integraltest und Abnahmen durchgeführt</w:t>
      </w:r>
    </w:p>
    <w:p w:rsidR="005722C0" w:rsidRPr="001C11E5" w:rsidRDefault="005722C0" w:rsidP="005722C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Schlussabrechnung abgenommen (Beweisbarkeit vorhanden), Ausmassurkunden und Regieaufträge von der örtlichen Bauleitung unterschrieben</w:t>
      </w:r>
    </w:p>
    <w:p w:rsidR="00EC0A44" w:rsidRPr="001C11E5" w:rsidRDefault="005722C0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U</w:t>
      </w:r>
      <w:r w:rsidR="00EC0A44" w:rsidRPr="001C11E5">
        <w:t>mfassende Interessenwahrung des Auftraggebers</w:t>
      </w:r>
    </w:p>
    <w:p w:rsidR="00A52822" w:rsidRPr="001C11E5" w:rsidRDefault="00A52822" w:rsidP="002116C7">
      <w:pPr>
        <w:rPr>
          <w:b/>
        </w:rPr>
      </w:pPr>
    </w:p>
    <w:p w:rsidR="002116C7" w:rsidRPr="001C11E5" w:rsidRDefault="002116C7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7" w:name="_Toc447186132"/>
      <w:r w:rsidRPr="001C11E5">
        <w:rPr>
          <w:sz w:val="20"/>
        </w:rPr>
        <w:t>Inbetriebnahme, Abschlussakten</w:t>
      </w:r>
      <w:r w:rsidR="001B0486" w:rsidRPr="001C11E5">
        <w:rPr>
          <w:sz w:val="20"/>
        </w:rPr>
        <w:t xml:space="preserve"> (53)</w:t>
      </w:r>
      <w:bookmarkEnd w:id="17"/>
    </w:p>
    <w:p w:rsidR="002116C7" w:rsidRPr="001C11E5" w:rsidRDefault="002116C7" w:rsidP="002116C7">
      <w:pPr>
        <w:tabs>
          <w:tab w:val="left" w:pos="1484"/>
          <w:tab w:val="left" w:pos="1843"/>
        </w:tabs>
      </w:pPr>
      <w:r w:rsidRPr="001C11E5">
        <w:t>Grundlagen:</w:t>
      </w:r>
      <w:r w:rsidRPr="001C11E5">
        <w:tab/>
        <w:t xml:space="preserve">- </w:t>
      </w:r>
      <w:r w:rsidRPr="001C11E5">
        <w:tab/>
        <w:t>Werkvertragskonform erstellte Anlagen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Unterlagen gemäss Realisierungspflichtenhefte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Unterlagen der Ausführungsänderungen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P</w:t>
      </w:r>
      <w:r w:rsidR="00334207" w:rsidRPr="001C11E5">
        <w:t>rojekt</w:t>
      </w:r>
      <w:r w:rsidR="004A68F9" w:rsidRPr="001C11E5">
        <w:t>h</w:t>
      </w:r>
      <w:r w:rsidR="00334207" w:rsidRPr="001C11E5">
        <w:t>andbuch ASTRA</w:t>
      </w:r>
    </w:p>
    <w:p w:rsidR="002116C7" w:rsidRPr="001C11E5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Abnahmeprotokolle erstellte Anlagen</w:t>
      </w:r>
    </w:p>
    <w:p w:rsidR="005E790F" w:rsidRPr="001C11E5" w:rsidRDefault="002D0973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Mängelliste</w:t>
      </w:r>
    </w:p>
    <w:p w:rsidR="002116C7" w:rsidRPr="001C11E5" w:rsidRDefault="002116C7" w:rsidP="002116C7">
      <w:pPr>
        <w:tabs>
          <w:tab w:val="left" w:pos="1484"/>
          <w:tab w:val="left" w:pos="1843"/>
        </w:tabs>
      </w:pPr>
      <w:r w:rsidRPr="001C11E5">
        <w:t>Ziele:</w:t>
      </w:r>
      <w:r w:rsidRPr="001C11E5">
        <w:tab/>
        <w:t>-</w:t>
      </w:r>
      <w:r w:rsidRPr="001C11E5">
        <w:tab/>
      </w:r>
      <w:r w:rsidR="00334207" w:rsidRPr="001C11E5">
        <w:t>Gewerke</w:t>
      </w:r>
      <w:r w:rsidRPr="001C11E5">
        <w:t xml:space="preserve"> </w:t>
      </w:r>
      <w:r w:rsidR="00606695" w:rsidRPr="001C11E5">
        <w:t xml:space="preserve">abgenommen, </w:t>
      </w:r>
      <w:r w:rsidRPr="001C11E5">
        <w:t>über</w:t>
      </w:r>
      <w:r w:rsidR="000C2C61" w:rsidRPr="001C11E5">
        <w:t>nommen</w:t>
      </w:r>
      <w:r w:rsidRPr="001C11E5">
        <w:t xml:space="preserve"> und in Betrieb genommen</w:t>
      </w:r>
    </w:p>
    <w:p w:rsidR="002116C7" w:rsidRPr="001C11E5" w:rsidRDefault="00557B28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 xml:space="preserve">Ausführungspläne und </w:t>
      </w:r>
      <w:r w:rsidR="00A72DD5" w:rsidRPr="001C11E5">
        <w:t>-</w:t>
      </w:r>
      <w:r w:rsidRPr="001C11E5">
        <w:t xml:space="preserve">unterlagen nachgeführt, DAW </w:t>
      </w:r>
      <w:r w:rsidR="00205054" w:rsidRPr="001C11E5">
        <w:t xml:space="preserve">im Fachbereich BSA </w:t>
      </w:r>
      <w:r w:rsidRPr="001C11E5">
        <w:t xml:space="preserve">gemäss Vorgaben der </w:t>
      </w:r>
      <w:r w:rsidR="00A72DD5" w:rsidRPr="001C11E5">
        <w:t>technischen Merkblätter (</w:t>
      </w:r>
      <w:r w:rsidRPr="001C11E5">
        <w:t>Fachhandb</w:t>
      </w:r>
      <w:r w:rsidR="00A72DD5" w:rsidRPr="001C11E5">
        <w:t>u</w:t>
      </w:r>
      <w:r w:rsidRPr="001C11E5">
        <w:t>ch</w:t>
      </w:r>
      <w:r w:rsidR="00A72DD5" w:rsidRPr="001C11E5">
        <w:t>)</w:t>
      </w:r>
      <w:r w:rsidRPr="001C11E5">
        <w:t xml:space="preserve"> bzw. der "fi</w:t>
      </w:r>
      <w:r w:rsidR="00471DD6" w:rsidRPr="001C11E5">
        <w:t>l</w:t>
      </w:r>
      <w:r w:rsidRPr="001C11E5">
        <w:t>ialspezifische Vorlagen“ in Papierform und elektronisch vorhanden</w:t>
      </w:r>
    </w:p>
    <w:p w:rsidR="00F44BAC" w:rsidRPr="001C11E5" w:rsidRDefault="00F44BAC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Betriebs- und Unterhaltspersonal geschult</w:t>
      </w:r>
    </w:p>
    <w:p w:rsidR="00F44BAC" w:rsidRPr="001C11E5" w:rsidRDefault="00F44BAC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Mängel behoben</w:t>
      </w:r>
      <w:r w:rsidR="005E790F" w:rsidRPr="001C11E5">
        <w:t>, Garantien erfüllt</w:t>
      </w:r>
    </w:p>
    <w:p w:rsidR="00D70EF5" w:rsidRPr="001C11E5" w:rsidRDefault="00D70EF5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Ausführung der Auflagen aus Bewilligung dokumentiert</w:t>
      </w:r>
    </w:p>
    <w:p w:rsidR="007A5D86" w:rsidRPr="001C11E5" w:rsidRDefault="007A5D86" w:rsidP="00764C33">
      <w:pPr>
        <w:numPr>
          <w:ilvl w:val="0"/>
          <w:numId w:val="16"/>
        </w:numPr>
        <w:tabs>
          <w:tab w:val="left" w:pos="1843"/>
        </w:tabs>
        <w:ind w:left="1843"/>
      </w:pPr>
      <w:r w:rsidRPr="001C11E5">
        <w:t>Software</w:t>
      </w:r>
      <w:r w:rsidR="00334207" w:rsidRPr="001C11E5">
        <w:t>- und andere Lizenzen lückenlos vorhanden</w:t>
      </w:r>
    </w:p>
    <w:p w:rsidR="002116C7" w:rsidRPr="001C11E5" w:rsidRDefault="002116C7" w:rsidP="00787729"/>
    <w:p w:rsidR="009B7D2D" w:rsidRPr="001C11E5" w:rsidRDefault="009B7D2D" w:rsidP="00787729">
      <w:pPr>
        <w:sectPr w:rsidR="009B7D2D" w:rsidRPr="001C11E5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F44BAC" w:rsidRPr="001C11E5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8" w:name="_Toc447186133"/>
      <w:r w:rsidRPr="001C11E5">
        <w:rPr>
          <w:sz w:val="32"/>
          <w:szCs w:val="32"/>
        </w:rPr>
        <w:t xml:space="preserve">C </w:t>
      </w:r>
      <w:r w:rsidRPr="001C11E5">
        <w:rPr>
          <w:sz w:val="32"/>
          <w:szCs w:val="32"/>
        </w:rPr>
        <w:tab/>
        <w:t>Qualitätsmanagement</w:t>
      </w:r>
      <w:bookmarkEnd w:id="18"/>
    </w:p>
    <w:p w:rsidR="00F804D0" w:rsidRPr="001C11E5" w:rsidRDefault="009B7D2D" w:rsidP="00173041">
      <w:r w:rsidRPr="001C11E5">
        <w:t>Für jede Projektstufe wird ein stufengerechtes projektbezogenes Qualitätsmanagement vorausgesetzt.</w:t>
      </w:r>
    </w:p>
    <w:p w:rsidR="005E790F" w:rsidRPr="001C11E5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>Stufengerechtes Risikomanagement</w:t>
      </w:r>
    </w:p>
    <w:p w:rsidR="007A5D86" w:rsidRPr="001C11E5" w:rsidRDefault="007A5D86" w:rsidP="00A576FA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>Operatives Risikomanagement gemäss ASTRA-Dokumentation 89008</w:t>
      </w:r>
    </w:p>
    <w:p w:rsidR="005E790F" w:rsidRPr="001C11E5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 xml:space="preserve">Effizientes und </w:t>
      </w:r>
      <w:r w:rsidR="00355399" w:rsidRPr="001C11E5">
        <w:t>b</w:t>
      </w:r>
      <w:r w:rsidRPr="001C11E5">
        <w:t>eschaffungshandbuchkonformes Claim-</w:t>
      </w:r>
      <w:r w:rsidR="00F87BD9" w:rsidRPr="001C11E5">
        <w:t>M</w:t>
      </w:r>
      <w:r w:rsidRPr="001C11E5">
        <w:t>anagement (Nachtragswesen)</w:t>
      </w:r>
    </w:p>
    <w:p w:rsidR="005E790F" w:rsidRPr="001C11E5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>Q-Lenkungsplan Bauherr</w:t>
      </w:r>
      <w:r w:rsidR="002D0973" w:rsidRPr="001C11E5">
        <w:t>, PQM Projektverfasser und Unternehmer</w:t>
      </w:r>
    </w:p>
    <w:p w:rsidR="005E790F" w:rsidRPr="001C11E5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>Kontrollplan</w:t>
      </w:r>
      <w:r w:rsidR="00185F2E" w:rsidRPr="001C11E5">
        <w:t xml:space="preserve"> für die Bauausführung</w:t>
      </w:r>
    </w:p>
    <w:p w:rsidR="00BA280B" w:rsidRPr="001C11E5" w:rsidRDefault="00BA280B" w:rsidP="00BA280B">
      <w:pPr>
        <w:numPr>
          <w:ilvl w:val="0"/>
          <w:numId w:val="68"/>
        </w:numPr>
        <w:tabs>
          <w:tab w:val="left" w:pos="709"/>
        </w:tabs>
        <w:ind w:left="709"/>
      </w:pPr>
      <w:r w:rsidRPr="001C11E5">
        <w:t>Qualitätssicherung bei der Materialienwahl und der Herstellung von Anlagen</w:t>
      </w:r>
    </w:p>
    <w:p w:rsidR="009B7D2D" w:rsidRPr="001C11E5" w:rsidRDefault="009B7D2D" w:rsidP="00173041"/>
    <w:p w:rsidR="009B7D2D" w:rsidRPr="001C11E5" w:rsidRDefault="009B7D2D" w:rsidP="00173041">
      <w:pPr>
        <w:sectPr w:rsidR="009B7D2D" w:rsidRPr="001C11E5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1C11E5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9" w:name="_Toc447186134"/>
      <w:r w:rsidRPr="001C11E5">
        <w:rPr>
          <w:sz w:val="32"/>
          <w:szCs w:val="32"/>
        </w:rPr>
        <w:t>D</w:t>
      </w:r>
      <w:r w:rsidRPr="001C11E5">
        <w:rPr>
          <w:sz w:val="32"/>
          <w:szCs w:val="32"/>
        </w:rPr>
        <w:tab/>
        <w:t>Leistungen</w:t>
      </w:r>
      <w:r w:rsidR="000C5BBC" w:rsidRPr="001C11E5">
        <w:rPr>
          <w:sz w:val="32"/>
          <w:szCs w:val="32"/>
        </w:rPr>
        <w:t xml:space="preserve"> Bauherrenunterstützung</w:t>
      </w:r>
      <w:r w:rsidR="00DA30EF" w:rsidRPr="001C11E5">
        <w:rPr>
          <w:sz w:val="32"/>
          <w:szCs w:val="32"/>
        </w:rPr>
        <w:t xml:space="preserve"> BSA</w:t>
      </w:r>
      <w:bookmarkEnd w:id="19"/>
    </w:p>
    <w:p w:rsidR="0007635A" w:rsidRPr="001C11E5" w:rsidRDefault="0007635A" w:rsidP="0007635A">
      <w:pPr>
        <w:rPr>
          <w:b/>
        </w:rPr>
      </w:pPr>
      <w:r w:rsidRPr="001C11E5">
        <w:rPr>
          <w:b/>
        </w:rPr>
        <w:t>Projektstufen: Ausschreibung, Unterlagen für die Ausführung, Ausführung (Dokumente ausgeführtes Werk)</w:t>
      </w:r>
    </w:p>
    <w:p w:rsidR="0007635A" w:rsidRPr="001C11E5" w:rsidRDefault="0007635A" w:rsidP="0007635A">
      <w:pPr>
        <w:rPr>
          <w:b/>
        </w:rPr>
      </w:pPr>
      <w:r w:rsidRPr="001C11E5">
        <w:rPr>
          <w:b/>
        </w:rPr>
        <w:t>Organisation</w:t>
      </w:r>
    </w:p>
    <w:p w:rsidR="00CE4AF0" w:rsidRPr="001C11E5" w:rsidRDefault="00CE4AF0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Der Bauherrenunterstützer BSA ist dem „Bauherrenunterstützer allgemein“ in der Regel subordiniert.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Vertritt den </w:t>
      </w:r>
      <w:r w:rsidR="00C76407" w:rsidRPr="001C11E5">
        <w:t>Teilp</w:t>
      </w:r>
      <w:r w:rsidRPr="001C11E5">
        <w:t>rojektleiter</w:t>
      </w:r>
      <w:r w:rsidR="00560A76" w:rsidRPr="001C11E5">
        <w:t xml:space="preserve"> BSA </w:t>
      </w:r>
      <w:r w:rsidR="00C76407" w:rsidRPr="001C11E5">
        <w:t>und de</w:t>
      </w:r>
      <w:r w:rsidR="00E22F6E" w:rsidRPr="001C11E5">
        <w:t>n</w:t>
      </w:r>
      <w:r w:rsidR="00C76407" w:rsidRPr="001C11E5">
        <w:t xml:space="preserve"> Gesamtprojektleiter ASTRA </w:t>
      </w:r>
      <w:r w:rsidRPr="001C11E5">
        <w:t>im Projektteam und Dritten bzw. bei Anlässen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Wendet geeignete Projektmanagementinstrumente für die Ausschreibung und die Unterlagen für die Ausführung an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Ist verantwortlich für die Projektorganisation Ausschreibung, Ausführungsprojektierung und den </w:t>
      </w:r>
      <w:r w:rsidR="005D487D" w:rsidRPr="001C11E5">
        <w:br/>
      </w:r>
      <w:r w:rsidRPr="001C11E5">
        <w:t>Informationsfluss in allen Projektstufen</w:t>
      </w:r>
      <w:r w:rsidR="00CE4AF0" w:rsidRPr="001C11E5">
        <w:t xml:space="preserve"> im Fachbereich BSA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Ist verantwortlich für die Koordination </w:t>
      </w:r>
      <w:r w:rsidR="00CE4AF0" w:rsidRPr="001C11E5">
        <w:t xml:space="preserve">des Fachbereiches BSA mit </w:t>
      </w:r>
      <w:r w:rsidRPr="001C11E5">
        <w:t>alle</w:t>
      </w:r>
      <w:r w:rsidR="00CE4AF0" w:rsidRPr="001C11E5">
        <w:t>n</w:t>
      </w:r>
      <w:r w:rsidRPr="001C11E5">
        <w:t xml:space="preserve"> Auftragnehmer in den </w:t>
      </w:r>
      <w:r w:rsidR="005D487D" w:rsidRPr="001C11E5">
        <w:br/>
      </w:r>
      <w:r w:rsidRPr="001C11E5">
        <w:t>Projektstufen Ausschreibung und Unterlagen der Ausführung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Ist verantwortlich </w:t>
      </w:r>
      <w:r w:rsidR="00CE4AF0" w:rsidRPr="001C11E5">
        <w:t xml:space="preserve">im Fachbereich BSA </w:t>
      </w:r>
      <w:r w:rsidRPr="001C11E5">
        <w:t>für die projektbezogene Administration in den Projektstufen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Bereitet Projektsitzungen vor. Nimmt an Sitzungen Ausschreibung und Ausführungsprojektierung teil und protokolliert diese gemäss Vorgaben Projekt</w:t>
      </w:r>
      <w:r w:rsidR="004A68F9" w:rsidRPr="001C11E5">
        <w:t>h</w:t>
      </w:r>
      <w:r w:rsidRPr="001C11E5">
        <w:t xml:space="preserve">andbuch ASTRA 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Plant, organisiert, führt und wertet Audits in der Realisierung aus (Unternehmer</w:t>
      </w:r>
      <w:r w:rsidR="00A228C4" w:rsidRPr="001C11E5">
        <w:t>, PV</w:t>
      </w:r>
      <w:r w:rsidR="00BA280B" w:rsidRPr="001C11E5">
        <w:t>, FBL</w:t>
      </w:r>
      <w:r w:rsidRPr="001C11E5">
        <w:t>)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Wirkt </w:t>
      </w:r>
      <w:r w:rsidR="00CE4AF0" w:rsidRPr="001C11E5">
        <w:t xml:space="preserve">im Fachbereich BSA </w:t>
      </w:r>
      <w:r w:rsidRPr="001C11E5">
        <w:t>bei der administrativen Vorbereitung der Beschaffung mit und begleitet die Beschaffung</w:t>
      </w:r>
      <w:r w:rsidR="00C76407" w:rsidRPr="001C11E5">
        <w:t xml:space="preserve"> bis zur Übergabe an </w:t>
      </w:r>
      <w:r w:rsidR="00A72DD5" w:rsidRPr="001C11E5">
        <w:t>die</w:t>
      </w:r>
      <w:r w:rsidR="00C76407" w:rsidRPr="001C11E5">
        <w:t xml:space="preserve"> Oberbauleitung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Hilft bei der Öffentlichkeitsarbeit und rechtlichen Abklärungen mit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Unterstützt die Gesamtprojektleitung beim Aufbau des Kommunikationskonzepts</w:t>
      </w:r>
    </w:p>
    <w:p w:rsidR="00C72EDE" w:rsidRPr="001C11E5" w:rsidRDefault="00C72EDE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Analys</w:t>
      </w:r>
      <w:r w:rsidR="00620AC9" w:rsidRPr="001C11E5">
        <w:t>iert</w:t>
      </w:r>
      <w:r w:rsidRPr="001C11E5">
        <w:t xml:space="preserve"> </w:t>
      </w:r>
      <w:r w:rsidR="00620AC9" w:rsidRPr="001C11E5">
        <w:t>die</w:t>
      </w:r>
      <w:r w:rsidRPr="001C11E5">
        <w:t xml:space="preserve"> auftretenden Probleme während der Ausführung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Ist verantwortlich für die Einhaltung von Auflagen und Vorgaben</w:t>
      </w:r>
    </w:p>
    <w:p w:rsidR="0007635A" w:rsidRPr="001C11E5" w:rsidRDefault="0007635A" w:rsidP="0007635A">
      <w:pPr>
        <w:pStyle w:val="Listenabsatz"/>
        <w:numPr>
          <w:ilvl w:val="0"/>
          <w:numId w:val="28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Ist verantwortlich für den Unterhalt der objektbezogenen Plattform „Boxalino“</w:t>
      </w:r>
      <w:r w:rsidR="004B6518" w:rsidRPr="001C11E5">
        <w:t xml:space="preserve"> im Fachbereich BSA</w:t>
      </w:r>
    </w:p>
    <w:p w:rsidR="0007635A" w:rsidRPr="001C11E5" w:rsidRDefault="0007635A" w:rsidP="0007635A"/>
    <w:p w:rsidR="0007635A" w:rsidRPr="001C11E5" w:rsidRDefault="0007635A" w:rsidP="0007635A">
      <w:pPr>
        <w:rPr>
          <w:b/>
        </w:rPr>
      </w:pPr>
      <w:r w:rsidRPr="001C11E5">
        <w:rPr>
          <w:b/>
        </w:rPr>
        <w:t>Beschrieb und Visualisierung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Berät und </w:t>
      </w:r>
      <w:r w:rsidR="00471DD6" w:rsidRPr="001C11E5">
        <w:t>u</w:t>
      </w:r>
      <w:r w:rsidRPr="001C11E5">
        <w:t xml:space="preserve">nterstützt den </w:t>
      </w:r>
      <w:r w:rsidR="00C76407" w:rsidRPr="001C11E5">
        <w:t>Teilp</w:t>
      </w:r>
      <w:r w:rsidRPr="001C11E5">
        <w:t>rojektleiter</w:t>
      </w:r>
      <w:r w:rsidR="00853C2A" w:rsidRPr="001C11E5">
        <w:t xml:space="preserve"> BSA und den Gesamtprojektleiter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Erstellt das projektbezogene Projekthandbuch </w:t>
      </w:r>
      <w:r w:rsidR="00853C2A" w:rsidRPr="001C11E5">
        <w:t xml:space="preserve">(BSA) </w:t>
      </w:r>
      <w:r w:rsidRPr="001C11E5">
        <w:t>für alle Projektstufen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Passt den Projekt- und Vorgehensplan </w:t>
      </w:r>
      <w:r w:rsidR="004B6518" w:rsidRPr="001C11E5">
        <w:t xml:space="preserve">im Fachbereich BSA </w:t>
      </w:r>
      <w:r w:rsidRPr="001C11E5">
        <w:t>an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Führt die Dokumentation aller projektrelevanten Informationen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Erstellt Submissionsunterlagen für die Beschaffung von Dienstleistungen. Koordiniert die Evaluationsteams und unterstützt den </w:t>
      </w:r>
      <w:r w:rsidR="00C76407" w:rsidRPr="001C11E5">
        <w:t>Teilp</w:t>
      </w:r>
      <w:r w:rsidR="00853C2A" w:rsidRPr="001C11E5">
        <w:t xml:space="preserve">rojektleiter BSA und den </w:t>
      </w:r>
      <w:r w:rsidRPr="001C11E5">
        <w:t>Gesamtprojektleiter bei technischen, finanzieller und administrativer Prüfung und Bewertung der Angebote. Erstellt die Evaluationsberichte mit Vergabeantrag. Stellt die Debriefingsunterlagen bereit</w:t>
      </w:r>
      <w:r w:rsidR="00853C2A" w:rsidRPr="001C11E5">
        <w:t>.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Wirkt bei der Ermittlung Projektrisiken und Massnahmen sowie im Projektmanagement mit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Erarbeitet das halbjährliche Investitionsreporting des </w:t>
      </w:r>
      <w:r w:rsidR="00853C2A" w:rsidRPr="001C11E5">
        <w:t>BSA P</w:t>
      </w:r>
      <w:r w:rsidRPr="001C11E5">
        <w:t xml:space="preserve">rojekts. Beschafft die notwendigen </w:t>
      </w:r>
      <w:r w:rsidR="005D487D" w:rsidRPr="001C11E5">
        <w:br/>
      </w:r>
      <w:r w:rsidRPr="001C11E5">
        <w:t>Unterlagen beim Zuständigen (OBL) der Realisierung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Unterstützt den Gesamtprojektleiter </w:t>
      </w:r>
      <w:r w:rsidR="00853C2A" w:rsidRPr="001C11E5">
        <w:t>bezüglich BSA relevanter Themen für die</w:t>
      </w:r>
      <w:r w:rsidRPr="001C11E5">
        <w:t xml:space="preserve"> Projektsteuerungs</w:t>
      </w:r>
      <w:r w:rsidR="005D487D" w:rsidRPr="001C11E5">
        <w:t>-</w:t>
      </w:r>
      <w:r w:rsidR="005D487D" w:rsidRPr="001C11E5">
        <w:br/>
      </w:r>
      <w:r w:rsidRPr="001C11E5">
        <w:t>sitzung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Aktualisiert periodisch Q-Lenkungsplan und operatives Risikomanagement</w:t>
      </w:r>
      <w:r w:rsidR="00853C2A" w:rsidRPr="001C11E5">
        <w:t xml:space="preserve"> BSA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Erbringt die Leistung</w:t>
      </w:r>
      <w:r w:rsidR="00853C2A" w:rsidRPr="001C11E5">
        <w:t>en nach Vorgaben Q-Lenkungsplan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Prüft periodisch die Qualität der Planunterlagen </w:t>
      </w:r>
      <w:r w:rsidR="004B6518" w:rsidRPr="001C11E5">
        <w:t xml:space="preserve">im Fachbereich BSA </w:t>
      </w:r>
      <w:r w:rsidRPr="001C11E5">
        <w:t xml:space="preserve">(Titelblatt, Inhalt, Verständlichkeit, Koordination mit Fachbereichen usw.) für die Ausführung der Auftragnehmer 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Wirkt bei Rechtsmittelverfahren mit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Unterstützt </w:t>
      </w:r>
      <w:r w:rsidR="00E22F6E" w:rsidRPr="001C11E5">
        <w:t xml:space="preserve">den </w:t>
      </w:r>
      <w:r w:rsidRPr="001C11E5">
        <w:t>Gesamtprojektleit</w:t>
      </w:r>
      <w:r w:rsidR="00E22F6E" w:rsidRPr="001C11E5">
        <w:t>er</w:t>
      </w:r>
      <w:r w:rsidRPr="001C11E5">
        <w:t xml:space="preserve"> </w:t>
      </w:r>
      <w:r w:rsidR="00C76407" w:rsidRPr="001C11E5">
        <w:t>und de</w:t>
      </w:r>
      <w:r w:rsidR="00E22F6E" w:rsidRPr="001C11E5">
        <w:t>n</w:t>
      </w:r>
      <w:r w:rsidR="00C76407" w:rsidRPr="001C11E5">
        <w:t xml:space="preserve"> Teilprojektleiter BSA </w:t>
      </w:r>
      <w:r w:rsidRPr="001C11E5">
        <w:t>bei der Vorbereitung Chefgespräche mit Unternehmer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Unterstützt die Gesamtprojektle</w:t>
      </w:r>
      <w:r w:rsidR="00853C2A" w:rsidRPr="001C11E5">
        <w:t>itung bei Schlichtungsverfahren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Wirkt bei Schulungen </w:t>
      </w:r>
      <w:r w:rsidR="004B6518" w:rsidRPr="001C11E5">
        <w:t xml:space="preserve">im Fachbereich BSA </w:t>
      </w:r>
      <w:r w:rsidRPr="001C11E5">
        <w:t xml:space="preserve">von Auftragnehmer und Dritten wie Notfallmanagement durch die </w:t>
      </w:r>
      <w:r w:rsidR="00F30FD0" w:rsidRPr="001C11E5">
        <w:t>Oberbauleitung</w:t>
      </w:r>
      <w:r w:rsidRPr="001C11E5">
        <w:t xml:space="preserve"> mit</w:t>
      </w:r>
    </w:p>
    <w:p w:rsidR="0007635A" w:rsidRPr="001C11E5" w:rsidRDefault="0007635A" w:rsidP="0007635A">
      <w:pPr>
        <w:pStyle w:val="Listenabsatz"/>
        <w:numPr>
          <w:ilvl w:val="0"/>
          <w:numId w:val="29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Erstellt einen Schlussbericht in gebundener Form</w:t>
      </w:r>
    </w:p>
    <w:p w:rsidR="0007635A" w:rsidRPr="001C11E5" w:rsidRDefault="0007635A" w:rsidP="0007635A"/>
    <w:p w:rsidR="0007635A" w:rsidRPr="001C11E5" w:rsidRDefault="0007635A" w:rsidP="0007635A">
      <w:pPr>
        <w:rPr>
          <w:b/>
        </w:rPr>
      </w:pPr>
      <w:r w:rsidRPr="001C11E5">
        <w:rPr>
          <w:b/>
        </w:rPr>
        <w:t>Kosten / Finanzierung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Erstellt und koordiniert die voraussichtliche Endkosten</w:t>
      </w:r>
      <w:r w:rsidR="00853C2A" w:rsidRPr="001C11E5">
        <w:t>prognose des BSA P</w:t>
      </w:r>
      <w:r w:rsidRPr="001C11E5">
        <w:t>rojekts vierteljährlich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Kontrolliert und überwacht die Honorarrechnungen aller </w:t>
      </w:r>
      <w:r w:rsidR="00853C2A" w:rsidRPr="001C11E5">
        <w:t xml:space="preserve">BSA </w:t>
      </w:r>
      <w:r w:rsidRPr="001C11E5">
        <w:t>Auftragnehmer inkl. Oberbauleitung</w:t>
      </w:r>
      <w:r w:rsidR="00510F1B" w:rsidRPr="001C11E5">
        <w:t xml:space="preserve">. </w:t>
      </w:r>
      <w:r w:rsidR="00510F1B" w:rsidRPr="001C11E5">
        <w:rPr>
          <w:rFonts w:cs="Arial"/>
        </w:rPr>
        <w:t>Diese Prüfung erfolgt innert Wochenfrist.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Wirkt bei der Budgetierung und Erarbeitung VAK mit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Führt eine Liste </w:t>
      </w:r>
      <w:r w:rsidR="00E22F6E" w:rsidRPr="001C11E5">
        <w:t xml:space="preserve">der </w:t>
      </w:r>
      <w:r w:rsidR="00E316A5" w:rsidRPr="001C11E5">
        <w:t>bewilligten</w:t>
      </w:r>
      <w:r w:rsidRPr="001C11E5">
        <w:t xml:space="preserve"> Bestellungsänderungen (Projektänderung) in der Projekt- und Realisierungsphase. Zeigt die finanziellen Konsequenzen auf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Hilft bei der Überarbeitung Kostenvoranschlag Massnahmen</w:t>
      </w:r>
      <w:r w:rsidR="005A5017" w:rsidRPr="001C11E5">
        <w:t>- und Detail</w:t>
      </w:r>
      <w:r w:rsidRPr="001C11E5">
        <w:t>projekt mit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>Stellt unter Mithilfe der Oberbauleitung die Schlussrechnung aller Auftragnehmer und Dienstleister dem genehmigten Kostenvoranschlag aller Arbeiten de</w:t>
      </w:r>
      <w:r w:rsidR="00853C2A" w:rsidRPr="001C11E5">
        <w:t>s gesamten Perimeters gegenüber</w:t>
      </w:r>
    </w:p>
    <w:p w:rsidR="0007635A" w:rsidRPr="001C11E5" w:rsidRDefault="0007635A" w:rsidP="0007635A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Erstellt Entscheidungslisten für alle </w:t>
      </w:r>
      <w:r w:rsidR="00853C2A" w:rsidRPr="001C11E5">
        <w:t xml:space="preserve">BSA </w:t>
      </w:r>
      <w:r w:rsidRPr="001C11E5">
        <w:t>Sitzungen der Projektstufen Ausschreibung und Unterlagen der Ausführung</w:t>
      </w:r>
    </w:p>
    <w:p w:rsidR="0007635A" w:rsidRPr="001C11E5" w:rsidRDefault="00620AC9" w:rsidP="00202946">
      <w:pPr>
        <w:pStyle w:val="Listenabsatz"/>
        <w:numPr>
          <w:ilvl w:val="0"/>
          <w:numId w:val="30"/>
        </w:numPr>
        <w:tabs>
          <w:tab w:val="left" w:pos="728"/>
        </w:tabs>
        <w:spacing w:before="120"/>
        <w:ind w:left="728" w:hanging="364"/>
        <w:contextualSpacing w:val="0"/>
      </w:pPr>
      <w:r w:rsidRPr="001C11E5">
        <w:t xml:space="preserve">Erstellt und präsentiert die Schlussbilanz des </w:t>
      </w:r>
      <w:r w:rsidR="00BA280B" w:rsidRPr="001C11E5">
        <w:t>Projekts</w:t>
      </w:r>
      <w:r w:rsidRPr="001C11E5">
        <w:t xml:space="preserve">, Vergleich mit den </w:t>
      </w:r>
      <w:r w:rsidR="007D57AB" w:rsidRPr="001C11E5">
        <w:t>Kostenvoranschlägen und de</w:t>
      </w:r>
      <w:r w:rsidR="00853C2A" w:rsidRPr="001C11E5">
        <w:t>n</w:t>
      </w:r>
      <w:r w:rsidR="007D57AB" w:rsidRPr="001C11E5">
        <w:t xml:space="preserve"> Gesamt</w:t>
      </w:r>
      <w:r w:rsidR="00BA280B" w:rsidRPr="001C11E5">
        <w:t>terminplänen</w:t>
      </w:r>
    </w:p>
    <w:p w:rsidR="0007635A" w:rsidRPr="001C11E5" w:rsidRDefault="0007635A" w:rsidP="0007635A">
      <w:pPr>
        <w:rPr>
          <w:b/>
        </w:rPr>
      </w:pPr>
      <w:r w:rsidRPr="001C11E5">
        <w:rPr>
          <w:b/>
        </w:rPr>
        <w:t>Termine</w:t>
      </w:r>
    </w:p>
    <w:p w:rsidR="0007635A" w:rsidRPr="001C11E5" w:rsidRDefault="0007635A" w:rsidP="0007635A">
      <w:pPr>
        <w:pStyle w:val="Listenabsatz"/>
        <w:numPr>
          <w:ilvl w:val="0"/>
          <w:numId w:val="31"/>
        </w:numPr>
        <w:tabs>
          <w:tab w:val="left" w:pos="728"/>
        </w:tabs>
        <w:spacing w:before="120"/>
        <w:ind w:left="726" w:hanging="363"/>
        <w:contextualSpacing w:val="0"/>
      </w:pPr>
      <w:r w:rsidRPr="001C11E5">
        <w:t xml:space="preserve">Ist Projektcontroller </w:t>
      </w:r>
      <w:r w:rsidR="00853C2A" w:rsidRPr="001C11E5">
        <w:t xml:space="preserve">BSA </w:t>
      </w:r>
      <w:r w:rsidRPr="001C11E5">
        <w:t>für alle Projektstufen</w:t>
      </w:r>
    </w:p>
    <w:p w:rsidR="0007635A" w:rsidRPr="001C11E5" w:rsidRDefault="0007635A" w:rsidP="0007635A">
      <w:pPr>
        <w:pStyle w:val="Listenabsatz"/>
        <w:numPr>
          <w:ilvl w:val="0"/>
          <w:numId w:val="31"/>
        </w:numPr>
        <w:tabs>
          <w:tab w:val="left" w:pos="728"/>
        </w:tabs>
        <w:spacing w:before="120"/>
        <w:ind w:left="726" w:hanging="363"/>
        <w:contextualSpacing w:val="0"/>
      </w:pPr>
      <w:r w:rsidRPr="001C11E5">
        <w:t>Ist verantwortlich für die termingerechte Abgabe der Dokumente des ausgeführten Werkes</w:t>
      </w:r>
      <w:r w:rsidR="004B6518" w:rsidRPr="001C11E5">
        <w:t xml:space="preserve"> im Fachbereich BSA</w:t>
      </w:r>
    </w:p>
    <w:p w:rsidR="0007635A" w:rsidRPr="001C11E5" w:rsidRDefault="0007635A" w:rsidP="0007635A"/>
    <w:p w:rsidR="0007635A" w:rsidRPr="001C11E5" w:rsidRDefault="0007635A" w:rsidP="0007635A">
      <w:pPr>
        <w:rPr>
          <w:b/>
        </w:rPr>
      </w:pPr>
      <w:r w:rsidRPr="001C11E5">
        <w:rPr>
          <w:b/>
        </w:rPr>
        <w:t>Dokumentation</w:t>
      </w:r>
    </w:p>
    <w:p w:rsidR="0007635A" w:rsidRPr="001C11E5" w:rsidRDefault="00BF0A1F" w:rsidP="0007635A">
      <w:pPr>
        <w:pStyle w:val="Listenabsatz"/>
        <w:numPr>
          <w:ilvl w:val="0"/>
          <w:numId w:val="32"/>
        </w:numPr>
        <w:tabs>
          <w:tab w:val="left" w:pos="728"/>
        </w:tabs>
        <w:spacing w:before="120"/>
        <w:ind w:left="726" w:hanging="363"/>
        <w:contextualSpacing w:val="0"/>
      </w:pPr>
      <w:r w:rsidRPr="001C11E5">
        <w:t>Überwacht die fachgerechte Erstellung</w:t>
      </w:r>
      <w:r w:rsidR="0007635A" w:rsidRPr="001C11E5">
        <w:t xml:space="preserve"> der Dokumente des ausgeführten Werkes</w:t>
      </w:r>
      <w:r w:rsidR="00070A35" w:rsidRPr="001C11E5">
        <w:t xml:space="preserve"> </w:t>
      </w:r>
      <w:r w:rsidR="004B6518" w:rsidRPr="001C11E5">
        <w:t xml:space="preserve">im Fachbereich BSA </w:t>
      </w:r>
      <w:r w:rsidR="00070A35" w:rsidRPr="001C11E5">
        <w:t>gemäss Vorgaben (in Papierform und elektronisch)</w:t>
      </w:r>
    </w:p>
    <w:p w:rsidR="00C56243" w:rsidRPr="001C11E5" w:rsidRDefault="00C56243" w:rsidP="0007635A">
      <w:pPr>
        <w:pStyle w:val="Listenabsatz"/>
        <w:numPr>
          <w:ilvl w:val="0"/>
          <w:numId w:val="32"/>
        </w:numPr>
        <w:tabs>
          <w:tab w:val="left" w:pos="728"/>
        </w:tabs>
        <w:spacing w:before="120"/>
        <w:ind w:left="726" w:hanging="363"/>
        <w:contextualSpacing w:val="0"/>
      </w:pPr>
      <w:r w:rsidRPr="001C11E5">
        <w:t>Ist verantwortlich für die fachgerechte Erstellung des Betrieb</w:t>
      </w:r>
      <w:r w:rsidR="00790651" w:rsidRPr="001C11E5">
        <w:t>s</w:t>
      </w:r>
      <w:r w:rsidRPr="001C11E5">
        <w:t>handbuch</w:t>
      </w:r>
      <w:r w:rsidR="007D57AB" w:rsidRPr="001C11E5">
        <w:t>e</w:t>
      </w:r>
      <w:r w:rsidRPr="001C11E5">
        <w:t xml:space="preserve">s </w:t>
      </w:r>
      <w:r w:rsidR="00853C2A" w:rsidRPr="001C11E5">
        <w:t>Teil BSA</w:t>
      </w:r>
    </w:p>
    <w:p w:rsidR="009B7D2D" w:rsidRPr="001C11E5" w:rsidRDefault="009B7D2D" w:rsidP="00173041"/>
    <w:p w:rsidR="00DE0932" w:rsidRPr="001C11E5" w:rsidRDefault="00DE0932" w:rsidP="00173041">
      <w:pPr>
        <w:sectPr w:rsidR="00DE0932" w:rsidRPr="001C11E5" w:rsidSect="00947FE4">
          <w:headerReference w:type="even" r:id="rId21"/>
          <w:headerReference w:type="default" r:id="rId22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p w:rsidR="00AD727D" w:rsidRPr="001C11E5" w:rsidRDefault="00AD727D" w:rsidP="00237447">
      <w:pPr>
        <w:ind w:left="357"/>
        <w:rPr>
          <w:rFonts w:cs="Arial"/>
        </w:rPr>
      </w:pPr>
    </w:p>
    <w:sectPr w:rsidR="00AD727D" w:rsidRPr="001C11E5" w:rsidSect="006E3E2A">
      <w:headerReference w:type="even" r:id="rId23"/>
      <w:headerReference w:type="default" r:id="rId24"/>
      <w:headerReference w:type="first" r:id="rId25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BC" w:rsidRPr="007671B0" w:rsidRDefault="00C579BC" w:rsidP="007671B0">
      <w:pPr>
        <w:pStyle w:val="Fuzeile"/>
      </w:pPr>
    </w:p>
  </w:endnote>
  <w:endnote w:type="continuationSeparator" w:id="0">
    <w:p w:rsidR="00C579BC" w:rsidRDefault="00C579BC" w:rsidP="00F84C24"/>
  </w:endnote>
  <w:endnote w:type="continuationNotice" w:id="1">
    <w:p w:rsidR="00C579BC" w:rsidRDefault="00C579BC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222E88" w:rsidRDefault="00735C68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735C68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801E19" w:rsidRDefault="00990CBE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1C11E5">
      <w:rPr>
        <w:noProof/>
        <w:sz w:val="12"/>
        <w:szCs w:val="12"/>
      </w:rPr>
      <w:t>28.01.2021 15:16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463E80">
      <w:rPr>
        <w:noProof/>
        <w:sz w:val="12"/>
        <w:szCs w:val="12"/>
      </w:rPr>
      <w:t>2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463E80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="0021612D" w:rsidRPr="00634171">
      <w:rPr>
        <w:sz w:val="12"/>
        <w:szCs w:val="12"/>
      </w:rPr>
      <w:fldChar w:fldCharType="begin"/>
    </w:r>
    <w:r w:rsidR="0021612D" w:rsidRPr="00634171">
      <w:rPr>
        <w:sz w:val="12"/>
        <w:szCs w:val="12"/>
      </w:rPr>
      <w:instrText xml:space="preserve"> FILENAME  \* FirstCap  \* MERGEFORMAT </w:instrText>
    </w:r>
    <w:r w:rsidR="0021612D" w:rsidRPr="00634171">
      <w:rPr>
        <w:sz w:val="12"/>
        <w:szCs w:val="12"/>
      </w:rPr>
      <w:fldChar w:fldCharType="separate"/>
    </w:r>
    <w:r w:rsidR="00C43FAD">
      <w:rPr>
        <w:noProof/>
        <w:sz w:val="12"/>
        <w:szCs w:val="12"/>
      </w:rPr>
      <w:t>I_Leistungsbeschrieb_BHU_BSA_20151020</w:t>
    </w:r>
    <w:r w:rsidR="0021612D" w:rsidRPr="00634171">
      <w:rPr>
        <w:noProof/>
        <w:sz w:val="12"/>
        <w:szCs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801E19" w:rsidRDefault="00990CBE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1C11E5">
      <w:rPr>
        <w:noProof/>
        <w:sz w:val="12"/>
        <w:szCs w:val="12"/>
      </w:rPr>
      <w:t>28.01.2021 15:16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463E80">
      <w:rPr>
        <w:noProof/>
        <w:sz w:val="12"/>
        <w:szCs w:val="12"/>
      </w:rPr>
      <w:t>7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463E80">
      <w:rPr>
        <w:noProof/>
        <w:sz w:val="12"/>
        <w:szCs w:val="12"/>
      </w:rPr>
      <w:t>8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="0021612D" w:rsidRPr="00634171">
      <w:rPr>
        <w:sz w:val="12"/>
        <w:szCs w:val="12"/>
      </w:rPr>
      <w:fldChar w:fldCharType="begin"/>
    </w:r>
    <w:r w:rsidR="0021612D" w:rsidRPr="00634171">
      <w:rPr>
        <w:sz w:val="12"/>
        <w:szCs w:val="12"/>
      </w:rPr>
      <w:instrText xml:space="preserve"> FILENAME  \* FirstCap  \* MERGEFORMAT </w:instrText>
    </w:r>
    <w:r w:rsidR="0021612D" w:rsidRPr="00634171">
      <w:rPr>
        <w:sz w:val="12"/>
        <w:szCs w:val="12"/>
      </w:rPr>
      <w:fldChar w:fldCharType="separate"/>
    </w:r>
    <w:r w:rsidR="00C43FAD">
      <w:rPr>
        <w:noProof/>
        <w:sz w:val="12"/>
        <w:szCs w:val="12"/>
      </w:rPr>
      <w:t>I_Leistungsbeschrieb_BHU_BSA_20151020</w:t>
    </w:r>
    <w:r w:rsidR="0021612D" w:rsidRPr="00634171">
      <w:rPr>
        <w:noProof/>
        <w:sz w:val="12"/>
        <w:szCs w:val="1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990CBE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735C6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5C68">
      <w:rPr>
        <w:rStyle w:val="Seitenzahl"/>
        <w:noProof/>
      </w:rPr>
      <w:t>4</w:t>
    </w:r>
    <w:r>
      <w:rPr>
        <w:rStyle w:val="Seitenzahl"/>
      </w:rPr>
      <w:fldChar w:fldCharType="end"/>
    </w:r>
  </w:p>
  <w:p w:rsidR="00735C68" w:rsidRDefault="00990CBE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 w:rsidR="00735C68"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="00C43FAD">
      <w:rPr>
        <w:noProof/>
        <w:sz w:val="14"/>
        <w:szCs w:val="14"/>
      </w:rPr>
      <w:t>I_Leistungsbeschrieb_BHU_BSA_20151020</w:t>
    </w:r>
    <w:r>
      <w:rPr>
        <w:sz w:val="14"/>
        <w:szCs w:val="14"/>
      </w:rPr>
      <w:fldChar w:fldCharType="end"/>
    </w:r>
    <w:r w:rsidR="00735C68"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 w:rsidR="00735C68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1C11E5">
      <w:rPr>
        <w:noProof/>
        <w:sz w:val="14"/>
        <w:szCs w:val="14"/>
      </w:rPr>
      <w:t>27.01.21, 16:56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BC" w:rsidRPr="009D2EC8" w:rsidRDefault="00C579BC" w:rsidP="009D2EC8">
      <w:pPr>
        <w:pStyle w:val="Fuzeile"/>
      </w:pPr>
      <w:r>
        <w:separator/>
      </w:r>
    </w:p>
  </w:footnote>
  <w:footnote w:type="continuationSeparator" w:id="0">
    <w:p w:rsidR="00C579BC" w:rsidRPr="00892184" w:rsidRDefault="00C579BC" w:rsidP="00892184">
      <w:pPr>
        <w:pStyle w:val="Fuzeile"/>
      </w:pPr>
    </w:p>
    <w:p w:rsidR="00C579BC" w:rsidRDefault="00C579BC" w:rsidP="00F84C24"/>
    <w:p w:rsidR="00C579BC" w:rsidRDefault="00C579BC" w:rsidP="00F84C24"/>
  </w:footnote>
  <w:footnote w:type="continuationNotice" w:id="1">
    <w:p w:rsidR="00C579BC" w:rsidRDefault="00C579BC" w:rsidP="00F84C24"/>
    <w:p w:rsidR="00C579BC" w:rsidRDefault="00C579BC" w:rsidP="00F84C24"/>
    <w:p w:rsidR="00C579BC" w:rsidRDefault="00C579BC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9601C1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625BC1">
      <w:rPr>
        <w:noProof/>
      </w:rPr>
      <w:t>Bauherrenunterstützung</w:t>
    </w:r>
    <w:r>
      <w:rPr>
        <w:noProof/>
      </w:rPr>
      <w:t xml:space="preserve"> </w:t>
    </w:r>
  </w:p>
  <w:p w:rsidR="00735C68" w:rsidRPr="0079473E" w:rsidRDefault="00735C68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990CBE" w:rsidP="002A2D59">
    <w:pPr>
      <w:pStyle w:val="Kopfzeile"/>
      <w:tabs>
        <w:tab w:val="clear" w:pos="9356"/>
      </w:tabs>
      <w:ind w:right="-32"/>
    </w:pPr>
    <w:r>
      <w:fldChar w:fldCharType="begin"/>
    </w:r>
    <w:r w:rsidR="001D1CCD">
      <w:instrText xml:space="preserve"> TITLE </w:instrText>
    </w:r>
    <w:r>
      <w:fldChar w:fldCharType="separate"/>
    </w:r>
    <w:r w:rsidR="00C43FAD">
      <w:t>Bericht</w:t>
    </w:r>
    <w:r>
      <w:fldChar w:fldCharType="end"/>
    </w:r>
  </w:p>
  <w:p w:rsidR="00735C68" w:rsidRPr="005D1407" w:rsidRDefault="00735C68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735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2"/>
    </w:tblGrid>
    <w:tr w:rsidR="00537812" w:rsidTr="000E1B5F">
      <w:trPr>
        <w:cantSplit/>
        <w:trHeight w:hRule="exact" w:val="1980"/>
      </w:trPr>
      <w:tc>
        <w:tcPr>
          <w:tcW w:w="4848" w:type="dxa"/>
        </w:tcPr>
        <w:p w:rsidR="00537812" w:rsidRDefault="00537812" w:rsidP="00537812">
          <w:pPr>
            <w:pStyle w:val="Logo"/>
          </w:pPr>
          <w:r>
            <w:drawing>
              <wp:inline distT="0" distB="0" distL="0" distR="0" wp14:anchorId="0120B4C2" wp14:editId="5EC31BA4">
                <wp:extent cx="2066925" cy="666750"/>
                <wp:effectExtent l="0" t="0" r="9525" b="0"/>
                <wp:docPr id="1" name="Grafik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7812" w:rsidRDefault="00537812" w:rsidP="00537812">
          <w:pPr>
            <w:pStyle w:val="Logo"/>
          </w:pPr>
        </w:p>
      </w:tc>
      <w:tc>
        <w:tcPr>
          <w:tcW w:w="4961" w:type="dxa"/>
        </w:tcPr>
        <w:p w:rsidR="00537812" w:rsidRDefault="00537812" w:rsidP="00537812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:rsidR="00537812" w:rsidRDefault="00537812" w:rsidP="00537812">
          <w:pPr>
            <w:pStyle w:val="KopfFett"/>
          </w:pPr>
          <w:r>
            <w:t>Bundesamt für Strassen ASTRA</w:t>
          </w:r>
        </w:p>
        <w:p w:rsidR="00537812" w:rsidRDefault="00537812" w:rsidP="00537812">
          <w:pPr>
            <w:pStyle w:val="KopfFett"/>
          </w:pPr>
        </w:p>
      </w:tc>
    </w:tr>
  </w:tbl>
  <w:p w:rsidR="00735C68" w:rsidRPr="005C4226" w:rsidRDefault="00735C68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D33E17" w:rsidRDefault="00735C68" w:rsidP="00E90A37">
    <w:pPr>
      <w:pStyle w:val="Platzhalter"/>
    </w:pPr>
  </w:p>
  <w:p w:rsidR="00735C68" w:rsidRPr="00E90A37" w:rsidRDefault="00735C68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801E19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5A5017">
      <w:rPr>
        <w:noProof/>
      </w:rPr>
      <w:t>Bauherrenunterstützung</w:t>
    </w:r>
    <w:r w:rsidR="002A3DD3">
      <w:rPr>
        <w:noProof/>
      </w:rPr>
      <w:t xml:space="preserve"> BSA</w:t>
    </w:r>
  </w:p>
  <w:p w:rsidR="00735C68" w:rsidRPr="00801E19" w:rsidRDefault="00990CBE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1D1CCD">
      <w:instrText xml:space="preserve"> STYLEREF  Überschrift </w:instrText>
    </w:r>
    <w:r>
      <w:fldChar w:fldCharType="separate"/>
    </w:r>
    <w:r w:rsidR="00463E80">
      <w:rPr>
        <w:noProof/>
      </w:rPr>
      <w:t>A</w:t>
    </w:r>
    <w:r w:rsidR="00463E80">
      <w:rPr>
        <w:noProof/>
      </w:rPr>
      <w:tab/>
      <w:t>Allgemeines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F804D0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5A5017">
      <w:rPr>
        <w:noProof/>
      </w:rPr>
      <w:t>Bauherrenunterstützung</w:t>
    </w:r>
    <w:r w:rsidR="002A3DD3">
      <w:rPr>
        <w:noProof/>
      </w:rPr>
      <w:t xml:space="preserve"> BSA</w:t>
    </w:r>
  </w:p>
  <w:p w:rsidR="00735C68" w:rsidRPr="00F804D0" w:rsidRDefault="00990CBE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1D1CCD">
      <w:instrText xml:space="preserve"> STYLEREF  Überschrift </w:instrText>
    </w:r>
    <w:r>
      <w:fldChar w:fldCharType="separate"/>
    </w:r>
    <w:r w:rsidR="00463E80">
      <w:rPr>
        <w:noProof/>
      </w:rPr>
      <w:t>B</w:t>
    </w:r>
    <w:r w:rsidR="00463E80">
      <w:rPr>
        <w:noProof/>
      </w:rPr>
      <w:tab/>
      <w:t>Leistungen über alle Projektstufen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990CBE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735C68">
      <w:instrText xml:space="preserve"> TITLE </w:instrText>
    </w:r>
    <w:r w:rsidRPr="005D1407">
      <w:fldChar w:fldCharType="separate"/>
    </w:r>
    <w:r w:rsidR="00C43FAD">
      <w:t>Bericht</w:t>
    </w:r>
    <w:r w:rsidRPr="005D1407">
      <w:fldChar w:fldCharType="end"/>
    </w:r>
  </w:p>
  <w:p w:rsidR="00735C68" w:rsidRPr="005D1407" w:rsidRDefault="00990CBE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735C68" w:rsidRPr="005D1407">
      <w:instrText xml:space="preserve"> STYLEREF </w:instrText>
    </w:r>
    <w:r w:rsidR="00735C68">
      <w:instrText>1</w:instrText>
    </w:r>
    <w:r w:rsidR="00735C68" w:rsidRPr="005D1407">
      <w:instrText xml:space="preserve"> </w:instrText>
    </w:r>
    <w:r w:rsidR="00735C68">
      <w:instrText>\n</w:instrText>
    </w:r>
    <w:r w:rsidR="00735C68" w:rsidRPr="005D1407">
      <w:instrText xml:space="preserve"> </w:instrText>
    </w:r>
    <w:r w:rsidRPr="005D1407">
      <w:fldChar w:fldCharType="separate"/>
    </w:r>
    <w:r w:rsidR="00C43FAD">
      <w:rPr>
        <w:noProof/>
      </w:rPr>
      <w:t>1</w:t>
    </w:r>
    <w:r w:rsidRPr="005D1407">
      <w:fldChar w:fldCharType="end"/>
    </w:r>
    <w:r w:rsidR="00735C68">
      <w:t> </w:t>
    </w:r>
    <w:r w:rsidRPr="005D1407">
      <w:fldChar w:fldCharType="begin"/>
    </w:r>
    <w:r w:rsidR="00735C68" w:rsidRPr="005D1407">
      <w:instrText xml:space="preserve"> STYLEREF </w:instrText>
    </w:r>
    <w:r w:rsidR="00735C68">
      <w:instrText>1</w:instrText>
    </w:r>
    <w:r w:rsidR="00735C68" w:rsidRPr="005D1407">
      <w:instrText xml:space="preserve"> </w:instrText>
    </w:r>
    <w:r w:rsidRPr="005D1407">
      <w:fldChar w:fldCharType="separate"/>
    </w:r>
    <w:r w:rsidR="00C43FAD">
      <w:rPr>
        <w:noProof/>
      </w:rPr>
      <w:t>Geltungsbereich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801E19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5A5017">
      <w:rPr>
        <w:noProof/>
      </w:rPr>
      <w:t>Bauherrenunterstützung</w:t>
    </w:r>
    <w:r w:rsidR="00334207">
      <w:rPr>
        <w:noProof/>
      </w:rPr>
      <w:t xml:space="preserve"> BSA</w:t>
    </w:r>
  </w:p>
  <w:p w:rsidR="00735C68" w:rsidRPr="00801E19" w:rsidRDefault="00735C6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t>D</w:t>
    </w:r>
    <w:r>
      <w:tab/>
    </w:r>
    <w:r w:rsidR="00113D46">
      <w:t>Leistungen Bauherrenunterstützung BS</w:t>
    </w:r>
    <w:r w:rsidR="005D487D">
      <w:t>A</w:t>
    </w:r>
    <w:r w:rsidR="00113D46" w:rsidRPr="00801E19"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F804D0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5A5017">
      <w:rPr>
        <w:noProof/>
      </w:rPr>
      <w:t>Bauherrenunterstützung</w:t>
    </w:r>
  </w:p>
  <w:p w:rsidR="00735C68" w:rsidRPr="00F804D0" w:rsidRDefault="00990CBE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1D1CCD">
      <w:instrText xml:space="preserve"> STYLEREF  Überschrift </w:instrText>
    </w:r>
    <w:r>
      <w:fldChar w:fldCharType="separate"/>
    </w:r>
    <w:r w:rsidR="001C11E5">
      <w:rPr>
        <w:noProof/>
      </w:rPr>
      <w:t>D</w:t>
    </w:r>
    <w:r w:rsidR="001C11E5">
      <w:rPr>
        <w:noProof/>
      </w:rPr>
      <w:tab/>
      <w:t>Leistungen Bauherrenunterstützung BSA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990CBE" w:rsidP="0026650C">
    <w:pPr>
      <w:pStyle w:val="Kopfzeile"/>
      <w:tabs>
        <w:tab w:val="clear" w:pos="9356"/>
      </w:tabs>
      <w:ind w:right="-2"/>
    </w:pPr>
    <w:r>
      <w:fldChar w:fldCharType="begin"/>
    </w:r>
    <w:r w:rsidR="001D1CCD">
      <w:instrText xml:space="preserve"> TITLE </w:instrText>
    </w:r>
    <w:r>
      <w:fldChar w:fldCharType="separate"/>
    </w:r>
    <w:r w:rsidR="00C43FAD">
      <w:t>Bericht</w:t>
    </w:r>
    <w:r>
      <w:fldChar w:fldCharType="end"/>
    </w:r>
  </w:p>
  <w:p w:rsidR="00735C68" w:rsidRPr="005D1407" w:rsidRDefault="00735C68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3"/>
        </w:tabs>
        <w:ind w:left="993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142"/>
  <w:evenAndOddHeaders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22B76"/>
    <w:rsid w:val="00023313"/>
    <w:rsid w:val="00027F47"/>
    <w:rsid w:val="00031115"/>
    <w:rsid w:val="0003158B"/>
    <w:rsid w:val="000331C1"/>
    <w:rsid w:val="00042C29"/>
    <w:rsid w:val="00047993"/>
    <w:rsid w:val="0005620F"/>
    <w:rsid w:val="00057E78"/>
    <w:rsid w:val="00057FAB"/>
    <w:rsid w:val="0006234B"/>
    <w:rsid w:val="00065AC0"/>
    <w:rsid w:val="00070675"/>
    <w:rsid w:val="00070A35"/>
    <w:rsid w:val="00074C14"/>
    <w:rsid w:val="00074D4A"/>
    <w:rsid w:val="0007635A"/>
    <w:rsid w:val="00087A3F"/>
    <w:rsid w:val="00090587"/>
    <w:rsid w:val="00094FBE"/>
    <w:rsid w:val="000A20F8"/>
    <w:rsid w:val="000A3220"/>
    <w:rsid w:val="000A6FA6"/>
    <w:rsid w:val="000A71AF"/>
    <w:rsid w:val="000B5852"/>
    <w:rsid w:val="000C2C61"/>
    <w:rsid w:val="000C4030"/>
    <w:rsid w:val="000C5BBC"/>
    <w:rsid w:val="000D00C4"/>
    <w:rsid w:val="000E0EDC"/>
    <w:rsid w:val="000E49B1"/>
    <w:rsid w:val="000E5CDC"/>
    <w:rsid w:val="000E77DC"/>
    <w:rsid w:val="000E79D2"/>
    <w:rsid w:val="000F2A19"/>
    <w:rsid w:val="000F39B4"/>
    <w:rsid w:val="001005B6"/>
    <w:rsid w:val="00100CDD"/>
    <w:rsid w:val="00105CF1"/>
    <w:rsid w:val="00113D46"/>
    <w:rsid w:val="00115894"/>
    <w:rsid w:val="00126B67"/>
    <w:rsid w:val="00130A75"/>
    <w:rsid w:val="00144A35"/>
    <w:rsid w:val="0014594B"/>
    <w:rsid w:val="00150FB4"/>
    <w:rsid w:val="00154DBF"/>
    <w:rsid w:val="0015798E"/>
    <w:rsid w:val="00160E82"/>
    <w:rsid w:val="00161402"/>
    <w:rsid w:val="00164064"/>
    <w:rsid w:val="00172B04"/>
    <w:rsid w:val="00173041"/>
    <w:rsid w:val="001815DE"/>
    <w:rsid w:val="00182EF4"/>
    <w:rsid w:val="00184792"/>
    <w:rsid w:val="00185F2E"/>
    <w:rsid w:val="00186147"/>
    <w:rsid w:val="001909AE"/>
    <w:rsid w:val="001A1DF1"/>
    <w:rsid w:val="001A37DA"/>
    <w:rsid w:val="001A638C"/>
    <w:rsid w:val="001B0486"/>
    <w:rsid w:val="001B0B47"/>
    <w:rsid w:val="001B1E7E"/>
    <w:rsid w:val="001B5E3C"/>
    <w:rsid w:val="001C11E5"/>
    <w:rsid w:val="001C51FA"/>
    <w:rsid w:val="001D1504"/>
    <w:rsid w:val="001D1CCD"/>
    <w:rsid w:val="001D3D93"/>
    <w:rsid w:val="001D5C6D"/>
    <w:rsid w:val="001D66AB"/>
    <w:rsid w:val="001D6C46"/>
    <w:rsid w:val="001E2E8B"/>
    <w:rsid w:val="001E360A"/>
    <w:rsid w:val="001E53EE"/>
    <w:rsid w:val="001F38AB"/>
    <w:rsid w:val="001F4CAB"/>
    <w:rsid w:val="001F700D"/>
    <w:rsid w:val="00202124"/>
    <w:rsid w:val="00204538"/>
    <w:rsid w:val="00205054"/>
    <w:rsid w:val="00205200"/>
    <w:rsid w:val="002116C7"/>
    <w:rsid w:val="0021612D"/>
    <w:rsid w:val="00216176"/>
    <w:rsid w:val="00221B57"/>
    <w:rsid w:val="002352A3"/>
    <w:rsid w:val="00235B88"/>
    <w:rsid w:val="00237447"/>
    <w:rsid w:val="00250B86"/>
    <w:rsid w:val="00252EB3"/>
    <w:rsid w:val="00263195"/>
    <w:rsid w:val="00263290"/>
    <w:rsid w:val="0026650C"/>
    <w:rsid w:val="00272C7F"/>
    <w:rsid w:val="00277374"/>
    <w:rsid w:val="00283F98"/>
    <w:rsid w:val="0028605B"/>
    <w:rsid w:val="002869DD"/>
    <w:rsid w:val="00287BBB"/>
    <w:rsid w:val="002947C6"/>
    <w:rsid w:val="002948C8"/>
    <w:rsid w:val="00295031"/>
    <w:rsid w:val="00297BE1"/>
    <w:rsid w:val="002A2D59"/>
    <w:rsid w:val="002A3D88"/>
    <w:rsid w:val="002A3DD3"/>
    <w:rsid w:val="002B417E"/>
    <w:rsid w:val="002B6768"/>
    <w:rsid w:val="002B6BDD"/>
    <w:rsid w:val="002B6D00"/>
    <w:rsid w:val="002D0973"/>
    <w:rsid w:val="002D322E"/>
    <w:rsid w:val="002E785F"/>
    <w:rsid w:val="002F0FF1"/>
    <w:rsid w:val="002F1B04"/>
    <w:rsid w:val="002F4DA9"/>
    <w:rsid w:val="00300A1D"/>
    <w:rsid w:val="00301270"/>
    <w:rsid w:val="00307707"/>
    <w:rsid w:val="003205A6"/>
    <w:rsid w:val="00331E2E"/>
    <w:rsid w:val="00334207"/>
    <w:rsid w:val="003377A2"/>
    <w:rsid w:val="003437C5"/>
    <w:rsid w:val="00355399"/>
    <w:rsid w:val="00356A47"/>
    <w:rsid w:val="00357593"/>
    <w:rsid w:val="003851A1"/>
    <w:rsid w:val="00390E56"/>
    <w:rsid w:val="00390F9C"/>
    <w:rsid w:val="003A58A1"/>
    <w:rsid w:val="003B063B"/>
    <w:rsid w:val="003B4F8B"/>
    <w:rsid w:val="003B5C9B"/>
    <w:rsid w:val="003D452D"/>
    <w:rsid w:val="003E3143"/>
    <w:rsid w:val="003E73F4"/>
    <w:rsid w:val="003F4363"/>
    <w:rsid w:val="003F7740"/>
    <w:rsid w:val="00406162"/>
    <w:rsid w:val="00407285"/>
    <w:rsid w:val="004076B4"/>
    <w:rsid w:val="00412AFD"/>
    <w:rsid w:val="004155B5"/>
    <w:rsid w:val="0041653B"/>
    <w:rsid w:val="00430212"/>
    <w:rsid w:val="004340C8"/>
    <w:rsid w:val="0043619A"/>
    <w:rsid w:val="00456B2B"/>
    <w:rsid w:val="004601B7"/>
    <w:rsid w:val="00460D94"/>
    <w:rsid w:val="00463E80"/>
    <w:rsid w:val="00465600"/>
    <w:rsid w:val="00471DD6"/>
    <w:rsid w:val="0047271A"/>
    <w:rsid w:val="00481604"/>
    <w:rsid w:val="00483FFA"/>
    <w:rsid w:val="00497C48"/>
    <w:rsid w:val="004A214A"/>
    <w:rsid w:val="004A68F9"/>
    <w:rsid w:val="004B1109"/>
    <w:rsid w:val="004B29A0"/>
    <w:rsid w:val="004B3CC9"/>
    <w:rsid w:val="004B6518"/>
    <w:rsid w:val="004C3009"/>
    <w:rsid w:val="004C4C82"/>
    <w:rsid w:val="004D198E"/>
    <w:rsid w:val="004E0B55"/>
    <w:rsid w:val="004E572B"/>
    <w:rsid w:val="004F0BBD"/>
    <w:rsid w:val="004F4969"/>
    <w:rsid w:val="00505A38"/>
    <w:rsid w:val="00510F1B"/>
    <w:rsid w:val="00512529"/>
    <w:rsid w:val="005249B9"/>
    <w:rsid w:val="00537812"/>
    <w:rsid w:val="0054186D"/>
    <w:rsid w:val="005439C9"/>
    <w:rsid w:val="005474CF"/>
    <w:rsid w:val="00552208"/>
    <w:rsid w:val="0055359F"/>
    <w:rsid w:val="00557B28"/>
    <w:rsid w:val="005604B1"/>
    <w:rsid w:val="00560A76"/>
    <w:rsid w:val="00564BE9"/>
    <w:rsid w:val="005722C0"/>
    <w:rsid w:val="00575757"/>
    <w:rsid w:val="00583E14"/>
    <w:rsid w:val="00593A53"/>
    <w:rsid w:val="0059426B"/>
    <w:rsid w:val="005A0172"/>
    <w:rsid w:val="005A5017"/>
    <w:rsid w:val="005B362E"/>
    <w:rsid w:val="005C1C58"/>
    <w:rsid w:val="005C5A06"/>
    <w:rsid w:val="005C6879"/>
    <w:rsid w:val="005D1407"/>
    <w:rsid w:val="005D487D"/>
    <w:rsid w:val="005D4AC0"/>
    <w:rsid w:val="005D60B1"/>
    <w:rsid w:val="005D63A3"/>
    <w:rsid w:val="005D7D18"/>
    <w:rsid w:val="005E01A3"/>
    <w:rsid w:val="005E0919"/>
    <w:rsid w:val="005E3103"/>
    <w:rsid w:val="005E790F"/>
    <w:rsid w:val="005E7946"/>
    <w:rsid w:val="005F5C30"/>
    <w:rsid w:val="00604CC0"/>
    <w:rsid w:val="00606695"/>
    <w:rsid w:val="00607F6F"/>
    <w:rsid w:val="006147F0"/>
    <w:rsid w:val="0061507B"/>
    <w:rsid w:val="00615AD3"/>
    <w:rsid w:val="0061775D"/>
    <w:rsid w:val="006204D5"/>
    <w:rsid w:val="00620AC9"/>
    <w:rsid w:val="0062378A"/>
    <w:rsid w:val="00624651"/>
    <w:rsid w:val="00625BC1"/>
    <w:rsid w:val="0062679C"/>
    <w:rsid w:val="00626C27"/>
    <w:rsid w:val="00630160"/>
    <w:rsid w:val="00634171"/>
    <w:rsid w:val="00640DC0"/>
    <w:rsid w:val="006426B6"/>
    <w:rsid w:val="00644BC4"/>
    <w:rsid w:val="0065566F"/>
    <w:rsid w:val="0065602A"/>
    <w:rsid w:val="0066656C"/>
    <w:rsid w:val="0068258F"/>
    <w:rsid w:val="006A53F9"/>
    <w:rsid w:val="006B5894"/>
    <w:rsid w:val="006B6D38"/>
    <w:rsid w:val="006C3938"/>
    <w:rsid w:val="006C5DFC"/>
    <w:rsid w:val="006D102E"/>
    <w:rsid w:val="006E117A"/>
    <w:rsid w:val="006E131B"/>
    <w:rsid w:val="006E3E2A"/>
    <w:rsid w:val="006F36C4"/>
    <w:rsid w:val="006F3AC8"/>
    <w:rsid w:val="006F4C73"/>
    <w:rsid w:val="00723814"/>
    <w:rsid w:val="00732142"/>
    <w:rsid w:val="00733E0A"/>
    <w:rsid w:val="00734756"/>
    <w:rsid w:val="00735C68"/>
    <w:rsid w:val="007378B8"/>
    <w:rsid w:val="00740820"/>
    <w:rsid w:val="00747F57"/>
    <w:rsid w:val="00750774"/>
    <w:rsid w:val="00751321"/>
    <w:rsid w:val="00752472"/>
    <w:rsid w:val="00760BC8"/>
    <w:rsid w:val="00766D71"/>
    <w:rsid w:val="007671B0"/>
    <w:rsid w:val="00767513"/>
    <w:rsid w:val="007711A2"/>
    <w:rsid w:val="00787729"/>
    <w:rsid w:val="00790651"/>
    <w:rsid w:val="007927A2"/>
    <w:rsid w:val="0079473E"/>
    <w:rsid w:val="00797014"/>
    <w:rsid w:val="007978A6"/>
    <w:rsid w:val="007A1161"/>
    <w:rsid w:val="007A193A"/>
    <w:rsid w:val="007A3D49"/>
    <w:rsid w:val="007A5D86"/>
    <w:rsid w:val="007A60FB"/>
    <w:rsid w:val="007B346B"/>
    <w:rsid w:val="007B4787"/>
    <w:rsid w:val="007C1439"/>
    <w:rsid w:val="007C2050"/>
    <w:rsid w:val="007C3202"/>
    <w:rsid w:val="007D57AB"/>
    <w:rsid w:val="007E2EED"/>
    <w:rsid w:val="007E5DDD"/>
    <w:rsid w:val="007F0D7E"/>
    <w:rsid w:val="00801E19"/>
    <w:rsid w:val="008046D5"/>
    <w:rsid w:val="00807C30"/>
    <w:rsid w:val="00813744"/>
    <w:rsid w:val="008167A5"/>
    <w:rsid w:val="0082721D"/>
    <w:rsid w:val="008315BE"/>
    <w:rsid w:val="00831AEF"/>
    <w:rsid w:val="00836940"/>
    <w:rsid w:val="00841B1F"/>
    <w:rsid w:val="00842D0D"/>
    <w:rsid w:val="008434A5"/>
    <w:rsid w:val="00847D2E"/>
    <w:rsid w:val="00853C2A"/>
    <w:rsid w:val="00855921"/>
    <w:rsid w:val="00866F77"/>
    <w:rsid w:val="00866FAC"/>
    <w:rsid w:val="00870109"/>
    <w:rsid w:val="008705D9"/>
    <w:rsid w:val="008740CF"/>
    <w:rsid w:val="00875593"/>
    <w:rsid w:val="00887712"/>
    <w:rsid w:val="00892184"/>
    <w:rsid w:val="008930BF"/>
    <w:rsid w:val="008937EE"/>
    <w:rsid w:val="00894728"/>
    <w:rsid w:val="0089490A"/>
    <w:rsid w:val="0089735C"/>
    <w:rsid w:val="008A19A0"/>
    <w:rsid w:val="008A719F"/>
    <w:rsid w:val="008B74C9"/>
    <w:rsid w:val="008B7FEE"/>
    <w:rsid w:val="008C4E6F"/>
    <w:rsid w:val="008C7081"/>
    <w:rsid w:val="008C72CC"/>
    <w:rsid w:val="008E2B2C"/>
    <w:rsid w:val="008E2D5B"/>
    <w:rsid w:val="008E3835"/>
    <w:rsid w:val="008E421A"/>
    <w:rsid w:val="008F238C"/>
    <w:rsid w:val="008F2F09"/>
    <w:rsid w:val="008F3E1A"/>
    <w:rsid w:val="00904AE3"/>
    <w:rsid w:val="00910A54"/>
    <w:rsid w:val="00912A2B"/>
    <w:rsid w:val="009137BF"/>
    <w:rsid w:val="00916672"/>
    <w:rsid w:val="00922707"/>
    <w:rsid w:val="00922E52"/>
    <w:rsid w:val="0093400D"/>
    <w:rsid w:val="009417EC"/>
    <w:rsid w:val="0094415B"/>
    <w:rsid w:val="00947FE4"/>
    <w:rsid w:val="00951055"/>
    <w:rsid w:val="00952B58"/>
    <w:rsid w:val="0095664B"/>
    <w:rsid w:val="009601C1"/>
    <w:rsid w:val="009607BF"/>
    <w:rsid w:val="009626EF"/>
    <w:rsid w:val="00962B0A"/>
    <w:rsid w:val="0096543A"/>
    <w:rsid w:val="00971698"/>
    <w:rsid w:val="00975402"/>
    <w:rsid w:val="00980759"/>
    <w:rsid w:val="00982185"/>
    <w:rsid w:val="0098440F"/>
    <w:rsid w:val="00985327"/>
    <w:rsid w:val="00990CBE"/>
    <w:rsid w:val="00990E6C"/>
    <w:rsid w:val="009939DA"/>
    <w:rsid w:val="00997238"/>
    <w:rsid w:val="0099728A"/>
    <w:rsid w:val="009B0D5E"/>
    <w:rsid w:val="009B29FD"/>
    <w:rsid w:val="009B7CB9"/>
    <w:rsid w:val="009B7D2D"/>
    <w:rsid w:val="009C2FAF"/>
    <w:rsid w:val="009C3238"/>
    <w:rsid w:val="009C3926"/>
    <w:rsid w:val="009C6FED"/>
    <w:rsid w:val="009C759C"/>
    <w:rsid w:val="009D2EC8"/>
    <w:rsid w:val="009D374A"/>
    <w:rsid w:val="009E376B"/>
    <w:rsid w:val="009F48A3"/>
    <w:rsid w:val="009F57B0"/>
    <w:rsid w:val="00A03BEA"/>
    <w:rsid w:val="00A07DC2"/>
    <w:rsid w:val="00A11E89"/>
    <w:rsid w:val="00A11F80"/>
    <w:rsid w:val="00A167EA"/>
    <w:rsid w:val="00A21ED5"/>
    <w:rsid w:val="00A228C4"/>
    <w:rsid w:val="00A267D3"/>
    <w:rsid w:val="00A36270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72DD5"/>
    <w:rsid w:val="00A806B1"/>
    <w:rsid w:val="00A86D38"/>
    <w:rsid w:val="00A87852"/>
    <w:rsid w:val="00A90DA5"/>
    <w:rsid w:val="00A97547"/>
    <w:rsid w:val="00AA127E"/>
    <w:rsid w:val="00AA3A6B"/>
    <w:rsid w:val="00AA5FDC"/>
    <w:rsid w:val="00AA6D34"/>
    <w:rsid w:val="00AB21C1"/>
    <w:rsid w:val="00AB31A8"/>
    <w:rsid w:val="00AC3E38"/>
    <w:rsid w:val="00AC3F69"/>
    <w:rsid w:val="00AC45E0"/>
    <w:rsid w:val="00AD19FE"/>
    <w:rsid w:val="00AD727D"/>
    <w:rsid w:val="00AE3B1D"/>
    <w:rsid w:val="00AE4275"/>
    <w:rsid w:val="00AE63DF"/>
    <w:rsid w:val="00AF6089"/>
    <w:rsid w:val="00B048DB"/>
    <w:rsid w:val="00B11489"/>
    <w:rsid w:val="00B1535C"/>
    <w:rsid w:val="00B208E1"/>
    <w:rsid w:val="00B308FE"/>
    <w:rsid w:val="00B35467"/>
    <w:rsid w:val="00B3782D"/>
    <w:rsid w:val="00B37D85"/>
    <w:rsid w:val="00B42589"/>
    <w:rsid w:val="00B4283F"/>
    <w:rsid w:val="00B43737"/>
    <w:rsid w:val="00B52075"/>
    <w:rsid w:val="00B572CE"/>
    <w:rsid w:val="00B66189"/>
    <w:rsid w:val="00B73354"/>
    <w:rsid w:val="00B822EE"/>
    <w:rsid w:val="00B8535F"/>
    <w:rsid w:val="00B9084F"/>
    <w:rsid w:val="00B923FD"/>
    <w:rsid w:val="00B94727"/>
    <w:rsid w:val="00B94B4E"/>
    <w:rsid w:val="00B965FA"/>
    <w:rsid w:val="00B9715A"/>
    <w:rsid w:val="00BA280B"/>
    <w:rsid w:val="00BA73D2"/>
    <w:rsid w:val="00BB157D"/>
    <w:rsid w:val="00BC432C"/>
    <w:rsid w:val="00BD5A00"/>
    <w:rsid w:val="00BE6325"/>
    <w:rsid w:val="00BF0A1F"/>
    <w:rsid w:val="00BF2321"/>
    <w:rsid w:val="00BF55C9"/>
    <w:rsid w:val="00C06287"/>
    <w:rsid w:val="00C10D87"/>
    <w:rsid w:val="00C2284A"/>
    <w:rsid w:val="00C23FA1"/>
    <w:rsid w:val="00C31BD7"/>
    <w:rsid w:val="00C32DAF"/>
    <w:rsid w:val="00C367E2"/>
    <w:rsid w:val="00C36981"/>
    <w:rsid w:val="00C43FAD"/>
    <w:rsid w:val="00C47AE3"/>
    <w:rsid w:val="00C537D7"/>
    <w:rsid w:val="00C5428A"/>
    <w:rsid w:val="00C56243"/>
    <w:rsid w:val="00C579BC"/>
    <w:rsid w:val="00C72EDE"/>
    <w:rsid w:val="00C743F7"/>
    <w:rsid w:val="00C76407"/>
    <w:rsid w:val="00C77728"/>
    <w:rsid w:val="00C823B1"/>
    <w:rsid w:val="00C935E4"/>
    <w:rsid w:val="00CA6298"/>
    <w:rsid w:val="00CB2533"/>
    <w:rsid w:val="00CB456C"/>
    <w:rsid w:val="00CB5BDC"/>
    <w:rsid w:val="00CB797D"/>
    <w:rsid w:val="00CC7143"/>
    <w:rsid w:val="00CC7621"/>
    <w:rsid w:val="00CD0A95"/>
    <w:rsid w:val="00CD2B8F"/>
    <w:rsid w:val="00CD3C84"/>
    <w:rsid w:val="00CD510D"/>
    <w:rsid w:val="00CD69C1"/>
    <w:rsid w:val="00CE4AF0"/>
    <w:rsid w:val="00CE603B"/>
    <w:rsid w:val="00D127B6"/>
    <w:rsid w:val="00D16A2F"/>
    <w:rsid w:val="00D172BF"/>
    <w:rsid w:val="00D202C9"/>
    <w:rsid w:val="00D27935"/>
    <w:rsid w:val="00D37BB7"/>
    <w:rsid w:val="00D46664"/>
    <w:rsid w:val="00D5195D"/>
    <w:rsid w:val="00D566B1"/>
    <w:rsid w:val="00D56C5B"/>
    <w:rsid w:val="00D62013"/>
    <w:rsid w:val="00D70EF5"/>
    <w:rsid w:val="00D83994"/>
    <w:rsid w:val="00D86FE4"/>
    <w:rsid w:val="00D9549D"/>
    <w:rsid w:val="00D96400"/>
    <w:rsid w:val="00DA30EF"/>
    <w:rsid w:val="00DB5477"/>
    <w:rsid w:val="00DC7F07"/>
    <w:rsid w:val="00DD06F0"/>
    <w:rsid w:val="00DD1CB5"/>
    <w:rsid w:val="00DD3174"/>
    <w:rsid w:val="00DD6F5D"/>
    <w:rsid w:val="00DE0932"/>
    <w:rsid w:val="00DE2928"/>
    <w:rsid w:val="00DF288F"/>
    <w:rsid w:val="00E14F7B"/>
    <w:rsid w:val="00E15E99"/>
    <w:rsid w:val="00E21B9C"/>
    <w:rsid w:val="00E22F6E"/>
    <w:rsid w:val="00E316A5"/>
    <w:rsid w:val="00E31703"/>
    <w:rsid w:val="00E32F91"/>
    <w:rsid w:val="00E35002"/>
    <w:rsid w:val="00E43BA8"/>
    <w:rsid w:val="00E46A6F"/>
    <w:rsid w:val="00E46F2C"/>
    <w:rsid w:val="00E50736"/>
    <w:rsid w:val="00E50E4F"/>
    <w:rsid w:val="00E52EDD"/>
    <w:rsid w:val="00E57890"/>
    <w:rsid w:val="00E6155D"/>
    <w:rsid w:val="00E622FE"/>
    <w:rsid w:val="00E65463"/>
    <w:rsid w:val="00E65A76"/>
    <w:rsid w:val="00E66082"/>
    <w:rsid w:val="00E71FCB"/>
    <w:rsid w:val="00E7316F"/>
    <w:rsid w:val="00E80B6A"/>
    <w:rsid w:val="00E82236"/>
    <w:rsid w:val="00E90A37"/>
    <w:rsid w:val="00E9134D"/>
    <w:rsid w:val="00E915F0"/>
    <w:rsid w:val="00E922C2"/>
    <w:rsid w:val="00E9344F"/>
    <w:rsid w:val="00E96B4F"/>
    <w:rsid w:val="00EA6327"/>
    <w:rsid w:val="00EB05DB"/>
    <w:rsid w:val="00EB2813"/>
    <w:rsid w:val="00EC0A44"/>
    <w:rsid w:val="00EC11A7"/>
    <w:rsid w:val="00EC144F"/>
    <w:rsid w:val="00EF0647"/>
    <w:rsid w:val="00EF2A48"/>
    <w:rsid w:val="00EF5D8E"/>
    <w:rsid w:val="00EF7B10"/>
    <w:rsid w:val="00F14D55"/>
    <w:rsid w:val="00F14ED5"/>
    <w:rsid w:val="00F206CB"/>
    <w:rsid w:val="00F211CC"/>
    <w:rsid w:val="00F27305"/>
    <w:rsid w:val="00F30FD0"/>
    <w:rsid w:val="00F315F5"/>
    <w:rsid w:val="00F3616E"/>
    <w:rsid w:val="00F405B3"/>
    <w:rsid w:val="00F4083C"/>
    <w:rsid w:val="00F44BAC"/>
    <w:rsid w:val="00F51A1E"/>
    <w:rsid w:val="00F52D85"/>
    <w:rsid w:val="00F67760"/>
    <w:rsid w:val="00F7036E"/>
    <w:rsid w:val="00F72764"/>
    <w:rsid w:val="00F76EC5"/>
    <w:rsid w:val="00F804D0"/>
    <w:rsid w:val="00F84C24"/>
    <w:rsid w:val="00F87BD9"/>
    <w:rsid w:val="00FA07F5"/>
    <w:rsid w:val="00FA78F2"/>
    <w:rsid w:val="00FA7EB3"/>
    <w:rsid w:val="00FB30E9"/>
    <w:rsid w:val="00FB3AF1"/>
    <w:rsid w:val="00FB6E21"/>
    <w:rsid w:val="00FC08C9"/>
    <w:rsid w:val="00FC57B3"/>
    <w:rsid w:val="00FD3402"/>
    <w:rsid w:val="00FD65E1"/>
    <w:rsid w:val="00FE2D6D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149B3313-FD77-439C-8591-8F50CDEE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22C0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clear" w:pos="993"/>
        <w:tab w:val="num" w:pos="0"/>
        <w:tab w:val="left" w:pos="720"/>
      </w:tabs>
      <w:spacing w:before="60"/>
      <w:ind w:left="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34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astra.admin.ch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I_Leistungsbeschrieb_BHU_BSA_20160331"/>
    <f:field ref="objsubject" par="" edit="true" text=""/>
    <f:field ref="objcreatedby" par="" text="Cuche, Alain (ASTRA - Cuc)"/>
    <f:field ref="objcreatedat" par="" text="10.07.2015 16:10:57"/>
    <f:field ref="objchangedby" par="" text="Cuche, Alain (ASTRA - Cuc)"/>
    <f:field ref="objmodifiedat" par="" text="06.04.2016 07:47:02"/>
    <f:field ref="doc_FSCFOLIO_1_1001_FieldDocumentNumber" par="" text=""/>
    <f:field ref="doc_FSCFOLIO_1_1001_FieldSubject" par="" edit="true" text=""/>
    <f:field ref="FSCFOLIO_1_1001_FieldCurrentUser" par="" text="Alain Cuche"/>
    <f:field ref="CCAPRECONFIG_15_1001_Objektname" par="" edit="true" text="I_Leistungsbeschrieb_BHU_BSA_20160331"/>
    <f:field ref="CHPRECONFIG_1_1001_Objektname" par="" edit="true" text="I_Leistungsbeschrieb_BHU_BSA_20160331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DCE162-5B06-4367-B3C7-87E18617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8</Pages>
  <Words>1640</Words>
  <Characters>13270</Characters>
  <Application>Microsoft Office Word</Application>
  <DocSecurity>0</DocSecurity>
  <Lines>110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>Peter Liechti</Manager>
  <Company>ASTRA-Filiale Thun</Company>
  <LinksUpToDate>false</LinksUpToDate>
  <CharactersWithSpaces>14881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Cuche Alain ASTRA</cp:lastModifiedBy>
  <cp:revision>2</cp:revision>
  <cp:lastPrinted>2016-03-31T10:49:00Z</cp:lastPrinted>
  <dcterms:created xsi:type="dcterms:W3CDTF">2021-01-28T14:21:00Z</dcterms:created>
  <dcterms:modified xsi:type="dcterms:W3CDTF">2021-01-28T14:21:00Z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COO.2045.100.7.4610666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582-05-01339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1339</vt:lpwstr>
  </property>
  <property fmtid="{D5CDD505-2E9C-101B-9397-08002B2CF9AE}" pid="28" name="FSC#COOELAK@1.1001:FileRefOU">
    <vt:lpwstr>Entwicklung + Betrieb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Cuche Alain, Bern</vt:lpwstr>
  </property>
  <property fmtid="{D5CDD505-2E9C-101B-9397-08002B2CF9AE}" pid="31" name="FSC#COOELAK@1.1001:OwnerExtension">
    <vt:lpwstr>+41 58 462 94 45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Cuche Alain, Bern</vt:lpwstr>
  </property>
  <property fmtid="{D5CDD505-2E9C-101B-9397-08002B2CF9AE}" pid="36" name="FSC#COOELAK@1.1001:ApprovedAt">
    <vt:lpwstr>06.04.2016</vt:lpwstr>
  </property>
  <property fmtid="{D5CDD505-2E9C-101B-9397-08002B2CF9AE}" pid="37" name="FSC#COOELAK@1.1001:Department">
    <vt:lpwstr>Investitionsplanung/Stab West (ASTRA)</vt:lpwstr>
  </property>
  <property fmtid="{D5CDD505-2E9C-101B-9397-08002B2CF9AE}" pid="38" name="FSC#COOELAK@1.1001:CreatedAt">
    <vt:lpwstr>10.07.2015</vt:lpwstr>
  </property>
  <property fmtid="{D5CDD505-2E9C-101B-9397-08002B2CF9AE}" pid="39" name="FSC#COOELAK@1.1001:OU">
    <vt:lpwstr>Entwicklung Stab (EB Stab)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*COO.2045.100.7.4610666*</vt:lpwstr>
  </property>
  <property fmtid="{D5CDD505-2E9C-101B-9397-08002B2CF9AE}" pid="42" name="FSC#COOELAK@1.1001:RefBarCode">
    <vt:lpwstr>*COO.2045.100.11.2858009*</vt:lpwstr>
  </property>
  <property fmtid="{D5CDD505-2E9C-101B-9397-08002B2CF9AE}" pid="43" name="FSC#COOELAK@1.1001:FileRefBarCode">
    <vt:lpwstr>*582-05-01339*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Alain</vt:lpwstr>
  </property>
  <property fmtid="{D5CDD505-2E9C-101B-9397-08002B2CF9AE}" pid="52" name="FSC#COOELAK@1.1001:ApproverSurName">
    <vt:lpwstr>Cuche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582-05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Alain Cuche_x000d_
Postadresse: 3003 Bern_x000d_
Mühlestrasse 2, 3063 Ittigen_x000d_
Tel. +41 58 462 94 45, Fax +41 58 463 23 03_x000d_
alain.cuche@astra.admin.ch_x000d_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>Bern</vt:lpwstr>
  </property>
  <property fmtid="{D5CDD505-2E9C-101B-9397-08002B2CF9AE}" pid="69" name="FSC#ASTRACFG@15.1700:Funktion">
    <vt:lpwstr/>
  </property>
  <property fmtid="{D5CDD505-2E9C-101B-9397-08002B2CF9AE}" pid="70" name="FSC#ASTRACFG@15.1700:Postadresse">
    <vt:lpwstr>3003 Bern</vt:lpwstr>
  </property>
  <property fmtid="{D5CDD505-2E9C-101B-9397-08002B2CF9AE}" pid="71" name="FSC#ASTRACFG@15.1700:Standortadresse">
    <vt:lpwstr>Mühlestrasse 2, 3063 Ittigen</vt:lpwstr>
  </property>
  <property fmtid="{D5CDD505-2E9C-101B-9397-08002B2CF9AE}" pid="72" name="FSC#UVEKCFG@15.1700:Function">
    <vt:lpwstr/>
  </property>
  <property fmtid="{D5CDD505-2E9C-101B-9397-08002B2CF9AE}" pid="73" name="FSC#UVEKCFG@15.1700:FileRespOrg">
    <vt:lpwstr>Investitionsplanung/Stab West</vt:lpwstr>
  </property>
  <property fmtid="{D5CDD505-2E9C-101B-9397-08002B2CF9AE}" pid="74" name="FSC#UVEKCFG@15.1700:DefaultGroupFileResponsible">
    <vt:lpwstr>Investitionsplanung/Stab West</vt:lpwstr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/>
  </property>
  <property fmtid="{D5CDD505-2E9C-101B-9397-08002B2CF9AE}" pid="78" name="FSC#UVEKCFG@15.1700:FileResponsible">
    <vt:lpwstr>Alain Cuche</vt:lpwstr>
  </property>
  <property fmtid="{D5CDD505-2E9C-101B-9397-08002B2CF9AE}" pid="79" name="FSC#UVEKCFG@15.1700:FileResponsibleTel">
    <vt:lpwstr>+41 58 462 94 45</vt:lpwstr>
  </property>
  <property fmtid="{D5CDD505-2E9C-101B-9397-08002B2CF9AE}" pid="80" name="FSC#UVEKCFG@15.1700:FileResponsibleEmail">
    <vt:lpwstr>alain.cuche@astra.admin.ch</vt:lpwstr>
  </property>
  <property fmtid="{D5CDD505-2E9C-101B-9397-08002B2CF9AE}" pid="81" name="FSC#UVEKCFG@15.1700:FileResponsibleFax">
    <vt:lpwstr>+41 58 463 23 03</vt:lpwstr>
  </property>
  <property fmtid="{D5CDD505-2E9C-101B-9397-08002B2CF9AE}" pid="82" name="FSC#UVEKCFG@15.1700:FileResponsibleAddress">
    <vt:lpwstr>Mühlestrasse 2, 3003 Bern</vt:lpwstr>
  </property>
  <property fmtid="{D5CDD505-2E9C-101B-9397-08002B2CF9AE}" pid="83" name="FSC#UVEKCFG@15.1700:FileResponsibleStreet">
    <vt:lpwstr>Mühlestrasse 2</vt:lpwstr>
  </property>
  <property fmtid="{D5CDD505-2E9C-101B-9397-08002B2CF9AE}" pid="84" name="FSC#UVEKCFG@15.1700:FileResponsiblezipcode">
    <vt:lpwstr>3003</vt:lpwstr>
  </property>
  <property fmtid="{D5CDD505-2E9C-101B-9397-08002B2CF9AE}" pid="85" name="FSC#UVEKCFG@15.1700:FileResponsiblecity">
    <vt:lpwstr>Bern</vt:lpwstr>
  </property>
  <property fmtid="{D5CDD505-2E9C-101B-9397-08002B2CF9AE}" pid="86" name="FSC#UVEKCFG@15.1700:FileResponsibleAbbreviation">
    <vt:lpwstr>Cuc</vt:lpwstr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Cuc</vt:lpwstr>
  </property>
  <property fmtid="{D5CDD505-2E9C-101B-9397-08002B2CF9AE}" pid="89" name="FSC#UVEKCFG@15.1700:CategoryReference">
    <vt:lpwstr>582-05</vt:lpwstr>
  </property>
  <property fmtid="{D5CDD505-2E9C-101B-9397-08002B2CF9AE}" pid="90" name="FSC#UVEKCFG@15.1700:cooAddress">
    <vt:lpwstr>COO.2045.100.7.4610666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I_Leistungsbeschrieb_BHU_BSA_20160331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O285-1507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/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>Cuche</vt:lpwstr>
  </property>
  <property fmtid="{D5CDD505-2E9C-101B-9397-08002B2CF9AE}" pid="162" name="FSC#UVEKCFG@15.1700:Abs_Vorname">
    <vt:lpwstr>Alain</vt:lpwstr>
  </property>
  <property fmtid="{D5CDD505-2E9C-101B-9397-08002B2CF9AE}" pid="163" name="FSC#UVEKCFG@15.1700:Abs_Zeichen">
    <vt:lpwstr>Cuc</vt:lpwstr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10.07.2015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>3003</vt:lpwstr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O285-1507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alain.cuche@astra.admin.ch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>Alain Cuche</vt:lpwstr>
  </property>
  <property fmtid="{D5CDD505-2E9C-101B-9397-08002B2CF9AE}" pid="177" name="FSC#ATSTATECFG@1.1001:AgentPhone">
    <vt:lpwstr>+41 58 462 94 45</vt:lpwstr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>10.07.2015</vt:lpwstr>
  </property>
  <property fmtid="{D5CDD505-2E9C-101B-9397-08002B2CF9AE}" pid="181" name="FSC#ATSTATECFG@1.1001:SubfileSubject">
    <vt:lpwstr/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>/00006</vt:lpwstr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Alain Cuche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