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B5B1" w14:textId="77777777" w:rsidR="004533F3" w:rsidRDefault="00E671DB">
      <w:pPr>
        <w:pStyle w:val="Post"/>
        <w:rPr>
          <w:u w:val="none"/>
        </w:rPr>
      </w:pPr>
      <w:r w:rsidRPr="0081180C">
        <w:rPr>
          <w:u w:val="none"/>
        </w:rPr>
        <w:fldChar w:fldCharType="begin"/>
      </w:r>
      <w:r w:rsidRPr="0081180C">
        <w:rPr>
          <w:u w:val="none"/>
        </w:rPr>
        <w:instrText xml:space="preserve"> DOCPROPERTY  FSC#UVEKCFG@15.1700:Nummer </w:instrText>
      </w:r>
      <w:r w:rsidRPr="0081180C">
        <w:rPr>
          <w:u w:val="none"/>
        </w:rPr>
        <w:fldChar w:fldCharType="separate"/>
      </w:r>
      <w:r w:rsidRPr="0081180C">
        <w:rPr>
          <w:u w:val="none"/>
        </w:rPr>
        <w:t>Q402-0890</w:t>
      </w:r>
      <w:r w:rsidRPr="0081180C">
        <w:rPr>
          <w:u w:val="none"/>
        </w:rPr>
        <w:fldChar w:fldCharType="end"/>
      </w:r>
    </w:p>
    <w:p w14:paraId="32E82DA7" w14:textId="77777777" w:rsidR="004533F3" w:rsidRDefault="004533F3">
      <w:pPr>
        <w:pStyle w:val="Text"/>
        <w:ind w:left="0"/>
        <w:rPr>
          <w:sz w:val="24"/>
          <w:szCs w:val="24"/>
        </w:rPr>
      </w:pPr>
    </w:p>
    <w:p w14:paraId="102C3E28" w14:textId="77777777" w:rsidR="004533F3" w:rsidRDefault="00E671DB" w:rsidP="00F7706B">
      <w:pPr>
        <w:pStyle w:val="Text"/>
        <w:spacing w:after="360"/>
        <w:ind w:left="0"/>
        <w:rPr>
          <w:sz w:val="24"/>
          <w:szCs w:val="24"/>
        </w:rPr>
      </w:pPr>
      <w:r>
        <w:rPr>
          <w:rFonts w:eastAsia="Arial" w:cs="Arial"/>
          <w:b/>
          <w:sz w:val="36"/>
        </w:rPr>
        <w:t>Questionnaire pour la consultation</w:t>
      </w:r>
    </w:p>
    <w:p w14:paraId="49D88544" w14:textId="6F01EA18" w:rsidR="002F380E" w:rsidRPr="00C72A12" w:rsidRDefault="007803C6" w:rsidP="00C72A12">
      <w:pPr>
        <w:pStyle w:val="Text"/>
        <w:spacing w:after="240"/>
        <w:ind w:left="0"/>
        <w:rPr>
          <w:b/>
          <w:sz w:val="28"/>
          <w:szCs w:val="28"/>
        </w:rPr>
      </w:pPr>
      <w:r>
        <w:rPr>
          <w:rFonts w:eastAsia="Arial" w:cs="Arial"/>
          <w:b/>
          <w:sz w:val="28"/>
        </w:rPr>
        <w:t xml:space="preserve">Révision partielle de l’ordonnance réglant l’admission à la circulation routière </w:t>
      </w:r>
      <w:r w:rsidR="00C27534">
        <w:rPr>
          <w:rFonts w:eastAsia="Arial" w:cs="Arial"/>
          <w:b/>
          <w:sz w:val="28"/>
        </w:rPr>
        <w:t xml:space="preserve">concernant </w:t>
      </w:r>
      <w:r w:rsidR="00523674">
        <w:rPr>
          <w:rFonts w:eastAsia="Arial" w:cs="Arial"/>
          <w:b/>
          <w:sz w:val="28"/>
        </w:rPr>
        <w:t>le</w:t>
      </w:r>
      <w:r>
        <w:rPr>
          <w:rFonts w:eastAsia="Arial" w:cs="Arial"/>
          <w:b/>
          <w:sz w:val="28"/>
        </w:rPr>
        <w:t xml:space="preserve"> cours de théorie de la circulation</w:t>
      </w:r>
    </w:p>
    <w:p w14:paraId="2B917373" w14:textId="0B43F9F3" w:rsidR="002F380E" w:rsidRPr="00C72A12" w:rsidRDefault="002F380E" w:rsidP="00C72A12">
      <w:pPr>
        <w:pStyle w:val="Text"/>
        <w:spacing w:after="240"/>
        <w:ind w:left="0"/>
        <w:rPr>
          <w:bCs/>
          <w:sz w:val="28"/>
          <w:szCs w:val="28"/>
        </w:rPr>
      </w:pPr>
      <w:r>
        <w:rPr>
          <w:rFonts w:eastAsia="Arial" w:cs="Arial"/>
          <w:sz w:val="28"/>
        </w:rPr>
        <w:t>et</w:t>
      </w:r>
    </w:p>
    <w:p w14:paraId="0606C94A" w14:textId="5CB0CD05" w:rsidR="002F380E" w:rsidRPr="00C72A12" w:rsidRDefault="00523674" w:rsidP="00C72A12">
      <w:pPr>
        <w:pStyle w:val="Text"/>
        <w:spacing w:after="240"/>
        <w:ind w:left="0"/>
        <w:rPr>
          <w:b/>
          <w:sz w:val="28"/>
          <w:szCs w:val="28"/>
        </w:rPr>
      </w:pPr>
      <w:r>
        <w:rPr>
          <w:rFonts w:eastAsia="Arial" w:cs="Arial"/>
          <w:b/>
          <w:sz w:val="28"/>
        </w:rPr>
        <w:t>O</w:t>
      </w:r>
      <w:r w:rsidR="002F380E">
        <w:rPr>
          <w:rFonts w:eastAsia="Arial" w:cs="Arial"/>
          <w:b/>
          <w:sz w:val="28"/>
        </w:rPr>
        <w:t>rdonnance de l’OFROU sur le cours de théorie de la circulation (OCTC)</w:t>
      </w:r>
    </w:p>
    <w:p w14:paraId="00DBEB9B" w14:textId="4D64CC70" w:rsidR="00CA1A60" w:rsidRDefault="00CA1A60" w:rsidP="00174064">
      <w:pPr>
        <w:pStyle w:val="Text"/>
        <w:spacing w:after="240"/>
        <w:ind w:left="0"/>
        <w:rPr>
          <w:b/>
          <w:sz w:val="28"/>
          <w:szCs w:val="28"/>
        </w:rPr>
      </w:pPr>
    </w:p>
    <w:p w14:paraId="3F010177" w14:textId="77777777" w:rsidR="002F380E" w:rsidRDefault="002F380E" w:rsidP="00F7706B">
      <w:pPr>
        <w:pStyle w:val="Text"/>
        <w:spacing w:after="240"/>
        <w:ind w:left="0"/>
        <w:rPr>
          <w:b/>
          <w:sz w:val="28"/>
          <w:szCs w:val="28"/>
        </w:rPr>
      </w:pPr>
    </w:p>
    <w:p w14:paraId="7E9957B5" w14:textId="77777777" w:rsidR="004533F3" w:rsidRDefault="004533F3">
      <w:pPr>
        <w:pStyle w:val="Text"/>
        <w:ind w:left="0"/>
        <w:jc w:val="left"/>
        <w:rPr>
          <w:sz w:val="24"/>
          <w:szCs w:val="24"/>
        </w:rPr>
      </w:pPr>
    </w:p>
    <w:p w14:paraId="5BC6B8B5" w14:textId="77777777" w:rsidR="004533F3" w:rsidRDefault="004533F3">
      <w:pPr>
        <w:autoSpaceDE w:val="0"/>
        <w:autoSpaceDN w:val="0"/>
        <w:adjustRightInd w:val="0"/>
        <w:spacing w:after="120" w:line="260" w:lineRule="atLeast"/>
        <w:contextualSpacing/>
        <w:rPr>
          <w:sz w:val="24"/>
          <w:szCs w:val="24"/>
        </w:rPr>
      </w:pPr>
    </w:p>
    <w:p w14:paraId="71A8DEA1" w14:textId="77777777" w:rsidR="004533F3" w:rsidRDefault="004533F3">
      <w:pPr>
        <w:autoSpaceDE w:val="0"/>
        <w:autoSpaceDN w:val="0"/>
        <w:adjustRightInd w:val="0"/>
        <w:spacing w:after="120" w:line="260" w:lineRule="atLeast"/>
        <w:contextualSpacing/>
        <w:rPr>
          <w:sz w:val="24"/>
          <w:szCs w:val="24"/>
        </w:rPr>
      </w:pPr>
    </w:p>
    <w:p w14:paraId="7671AF63" w14:textId="77777777" w:rsidR="004533F3" w:rsidRDefault="004533F3">
      <w:pPr>
        <w:autoSpaceDE w:val="0"/>
        <w:autoSpaceDN w:val="0"/>
        <w:adjustRightInd w:val="0"/>
        <w:spacing w:after="120" w:line="260" w:lineRule="atLeast"/>
        <w:contextualSpacing/>
        <w:rPr>
          <w:sz w:val="24"/>
          <w:szCs w:val="24"/>
        </w:rPr>
      </w:pPr>
    </w:p>
    <w:p w14:paraId="02624E32" w14:textId="77777777" w:rsidR="004533F3" w:rsidRDefault="00E671DB">
      <w:pPr>
        <w:tabs>
          <w:tab w:val="left" w:pos="567"/>
        </w:tabs>
        <w:spacing w:before="120" w:after="60"/>
        <w:outlineLvl w:val="0"/>
        <w:rPr>
          <w:b/>
          <w:sz w:val="24"/>
          <w:szCs w:val="24"/>
        </w:rPr>
      </w:pPr>
      <w:r>
        <w:rPr>
          <w:rFonts w:eastAsia="Arial" w:cs="Arial"/>
          <w:b/>
          <w:sz w:val="24"/>
        </w:rPr>
        <w:t>Auteur de l’avis 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533F3" w14:paraId="17D0D5DF" w14:textId="77777777">
        <w:tc>
          <w:tcPr>
            <w:tcW w:w="9288" w:type="dxa"/>
          </w:tcPr>
          <w:p w14:paraId="105E96EE" w14:textId="1002A299" w:rsidR="004533F3" w:rsidRDefault="00E671DB">
            <w:pPr>
              <w:tabs>
                <w:tab w:val="left" w:pos="567"/>
              </w:tabs>
              <w:spacing w:before="40" w:after="40"/>
              <w:outlineLvl w:val="0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sz w:val="23"/>
              </w:rPr>
              <w:instrText xml:space="preserve"> FORMCHECKBOX </w:instrText>
            </w:r>
            <w:r w:rsidR="00357F0D">
              <w:rPr>
                <w:rFonts w:eastAsia="Arial" w:cs="Arial"/>
                <w:sz w:val="23"/>
              </w:rPr>
            </w:r>
            <w:r w:rsidR="00357F0D">
              <w:rPr>
                <w:rFonts w:eastAsia="Arial" w:cs="Arial"/>
                <w:sz w:val="23"/>
              </w:rPr>
              <w:fldChar w:fldCharType="separate"/>
            </w:r>
            <w:r>
              <w:rPr>
                <w:rFonts w:eastAsia="Arial" w:cs="Arial"/>
                <w:sz w:val="23"/>
              </w:rPr>
              <w:fldChar w:fldCharType="end"/>
            </w:r>
            <w:r>
              <w:rPr>
                <w:rFonts w:eastAsia="Arial" w:cs="Arial"/>
                <w:sz w:val="23"/>
              </w:rPr>
              <w:t xml:space="preserve"> Canton </w:t>
            </w:r>
            <w:r>
              <w:rPr>
                <w:rFonts w:eastAsia="Arial" w:cs="Arial"/>
                <w:sz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sz w:val="23"/>
              </w:rPr>
              <w:instrText xml:space="preserve"> FORMCHECKBOX </w:instrText>
            </w:r>
            <w:r w:rsidR="00357F0D">
              <w:rPr>
                <w:rFonts w:eastAsia="Arial" w:cs="Arial"/>
                <w:sz w:val="23"/>
              </w:rPr>
            </w:r>
            <w:r w:rsidR="00357F0D">
              <w:rPr>
                <w:rFonts w:eastAsia="Arial" w:cs="Arial"/>
                <w:sz w:val="23"/>
              </w:rPr>
              <w:fldChar w:fldCharType="separate"/>
            </w:r>
            <w:r>
              <w:rPr>
                <w:rFonts w:eastAsia="Arial" w:cs="Arial"/>
                <w:sz w:val="23"/>
              </w:rPr>
              <w:fldChar w:fldCharType="end"/>
            </w:r>
            <w:r>
              <w:rPr>
                <w:rFonts w:eastAsia="Arial" w:cs="Arial"/>
                <w:sz w:val="23"/>
              </w:rPr>
              <w:t xml:space="preserve"> Association </w:t>
            </w:r>
            <w:r>
              <w:rPr>
                <w:rFonts w:eastAsia="Arial" w:cs="Arial"/>
                <w:sz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sz w:val="23"/>
              </w:rPr>
              <w:instrText xml:space="preserve"> FORMCHECKBOX </w:instrText>
            </w:r>
            <w:r w:rsidR="00357F0D">
              <w:rPr>
                <w:rFonts w:eastAsia="Arial" w:cs="Arial"/>
                <w:sz w:val="23"/>
              </w:rPr>
            </w:r>
            <w:r w:rsidR="00357F0D">
              <w:rPr>
                <w:rFonts w:eastAsia="Arial" w:cs="Arial"/>
                <w:sz w:val="23"/>
              </w:rPr>
              <w:fldChar w:fldCharType="separate"/>
            </w:r>
            <w:r>
              <w:rPr>
                <w:rFonts w:eastAsia="Arial" w:cs="Arial"/>
                <w:sz w:val="23"/>
              </w:rPr>
              <w:fldChar w:fldCharType="end"/>
            </w:r>
            <w:r>
              <w:rPr>
                <w:rFonts w:eastAsia="Arial" w:cs="Arial"/>
                <w:sz w:val="23"/>
              </w:rPr>
              <w:t xml:space="preserve"> Organisation </w:t>
            </w:r>
            <w:r>
              <w:rPr>
                <w:rFonts w:eastAsia="Arial" w:cs="Arial"/>
                <w:sz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sz w:val="23"/>
              </w:rPr>
              <w:instrText xml:space="preserve"> FORMCHECKBOX </w:instrText>
            </w:r>
            <w:r w:rsidR="00357F0D">
              <w:rPr>
                <w:rFonts w:eastAsia="Arial" w:cs="Arial"/>
                <w:sz w:val="23"/>
              </w:rPr>
            </w:r>
            <w:r w:rsidR="00357F0D">
              <w:rPr>
                <w:rFonts w:eastAsia="Arial" w:cs="Arial"/>
                <w:sz w:val="23"/>
              </w:rPr>
              <w:fldChar w:fldCharType="separate"/>
            </w:r>
            <w:r>
              <w:rPr>
                <w:rFonts w:eastAsia="Arial" w:cs="Arial"/>
                <w:sz w:val="23"/>
              </w:rPr>
              <w:fldChar w:fldCharType="end"/>
            </w:r>
            <w:r>
              <w:rPr>
                <w:rFonts w:eastAsia="Arial" w:cs="Arial"/>
                <w:sz w:val="23"/>
              </w:rPr>
              <w:t xml:space="preserve"> Autres milieux intéressé</w:t>
            </w:r>
            <w:r w:rsidR="007F24F2">
              <w:rPr>
                <w:rFonts w:eastAsia="Arial" w:cs="Arial"/>
                <w:sz w:val="23"/>
              </w:rPr>
              <w:t>s</w:t>
            </w:r>
          </w:p>
        </w:tc>
      </w:tr>
      <w:tr w:rsidR="004533F3" w14:paraId="16ACF274" w14:textId="77777777">
        <w:trPr>
          <w:trHeight w:val="919"/>
        </w:trPr>
        <w:tc>
          <w:tcPr>
            <w:tcW w:w="9288" w:type="dxa"/>
          </w:tcPr>
          <w:p w14:paraId="41A99957" w14:textId="77777777" w:rsidR="004533F3" w:rsidRDefault="00E671DB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t>Expéditeur :</w:t>
            </w:r>
          </w:p>
          <w:p w14:paraId="226C6377" w14:textId="0BE4C7DA" w:rsidR="004533F3" w:rsidRDefault="004637F8" w:rsidP="004637F8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</w:t>
            </w:r>
            <w:r>
              <w:rPr>
                <w:rFonts w:eastAsia="Arial" w:cs="Arial"/>
              </w:rPr>
              <w:fldChar w:fldCharType="end"/>
            </w:r>
          </w:p>
          <w:p w14:paraId="3330A34C" w14:textId="77777777" w:rsidR="004533F3" w:rsidRDefault="004533F3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</w:p>
          <w:p w14:paraId="6BF576FE" w14:textId="77777777" w:rsidR="004533F3" w:rsidRDefault="004533F3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</w:p>
          <w:p w14:paraId="42E2ED0D" w14:textId="77777777" w:rsidR="004533F3" w:rsidRDefault="004533F3">
            <w:pPr>
              <w:tabs>
                <w:tab w:val="left" w:pos="567"/>
              </w:tabs>
              <w:spacing w:before="120"/>
              <w:outlineLvl w:val="0"/>
              <w:rPr>
                <w:rFonts w:cs="Arial"/>
                <w:sz w:val="23"/>
                <w:szCs w:val="23"/>
              </w:rPr>
            </w:pPr>
          </w:p>
        </w:tc>
      </w:tr>
      <w:tr w:rsidR="004533F3" w14:paraId="07DC1A4B" w14:textId="77777777">
        <w:trPr>
          <w:trHeight w:val="919"/>
        </w:trPr>
        <w:tc>
          <w:tcPr>
            <w:tcW w:w="9288" w:type="dxa"/>
          </w:tcPr>
          <w:p w14:paraId="03DE00BF" w14:textId="77777777" w:rsidR="004533F3" w:rsidRDefault="00E671DB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b/>
                <w:sz w:val="23"/>
                <w:szCs w:val="23"/>
              </w:rPr>
            </w:pPr>
            <w:r>
              <w:rPr>
                <w:rFonts w:eastAsia="Arial" w:cs="Arial"/>
                <w:b/>
                <w:sz w:val="23"/>
              </w:rPr>
              <w:t xml:space="preserve">Important : </w:t>
            </w:r>
          </w:p>
          <w:p w14:paraId="4E5CC295" w14:textId="10CD9F41" w:rsidR="00E0113F" w:rsidRPr="00347AC7" w:rsidRDefault="00E671DB" w:rsidP="00E0113F">
            <w:pPr>
              <w:autoSpaceDE w:val="0"/>
              <w:autoSpaceDN w:val="0"/>
              <w:spacing w:line="240" w:lineRule="auto"/>
              <w:rPr>
                <w:rFonts w:cs="Arial"/>
                <w:i/>
                <w:iCs/>
                <w:sz w:val="23"/>
                <w:szCs w:val="23"/>
              </w:rPr>
            </w:pPr>
            <w:r w:rsidRPr="00C27534">
              <w:rPr>
                <w:rFonts w:eastAsia="Arial" w:cs="Arial"/>
                <w:sz w:val="23"/>
              </w:rPr>
              <w:t xml:space="preserve">Veuillez envoyer votre avis sous forme électronique (documents Word et </w:t>
            </w:r>
            <w:proofErr w:type="spellStart"/>
            <w:r w:rsidRPr="00C27534">
              <w:rPr>
                <w:rFonts w:eastAsia="Arial" w:cs="Arial"/>
                <w:sz w:val="23"/>
              </w:rPr>
              <w:t>pdf</w:t>
            </w:r>
            <w:proofErr w:type="spellEnd"/>
            <w:r w:rsidRPr="00C27534">
              <w:rPr>
                <w:rFonts w:eastAsia="Arial" w:cs="Arial"/>
                <w:sz w:val="23"/>
              </w:rPr>
              <w:t xml:space="preserve">) d’ici au </w:t>
            </w:r>
            <w:r w:rsidR="00C27534" w:rsidRPr="00C27534">
              <w:rPr>
                <w:rFonts w:eastAsia="Arial" w:cs="Arial"/>
                <w:b/>
                <w:sz w:val="23"/>
              </w:rPr>
              <w:t>30.0</w:t>
            </w:r>
            <w:r w:rsidR="002D2091">
              <w:rPr>
                <w:rFonts w:eastAsia="Arial" w:cs="Arial"/>
                <w:b/>
                <w:sz w:val="23"/>
              </w:rPr>
              <w:t>9</w:t>
            </w:r>
            <w:r w:rsidR="00C27534" w:rsidRPr="00C27534">
              <w:rPr>
                <w:rFonts w:eastAsia="Arial" w:cs="Arial"/>
                <w:b/>
                <w:sz w:val="23"/>
              </w:rPr>
              <w:t>.2024</w:t>
            </w:r>
            <w:r w:rsidRPr="00C27534">
              <w:rPr>
                <w:rFonts w:eastAsia="Arial" w:cs="Arial"/>
                <w:sz w:val="23"/>
              </w:rPr>
              <w:t>, à l’adresse suivante :</w:t>
            </w:r>
            <w:r w:rsidR="00361F4C">
              <w:rPr>
                <w:rFonts w:cs="Arial"/>
                <w:i/>
                <w:iCs/>
                <w:sz w:val="23"/>
                <w:szCs w:val="23"/>
              </w:rPr>
              <w:t xml:space="preserve"> </w:t>
            </w:r>
            <w:hyperlink r:id="rId9" w:history="1">
              <w:r w:rsidR="00361F4C" w:rsidRPr="00010877">
                <w:rPr>
                  <w:rStyle w:val="Hyperlink"/>
                  <w:i/>
                  <w:sz w:val="23"/>
                  <w:szCs w:val="23"/>
                </w:rPr>
                <w:t>signalisationsverordnung@astra.admin.ch</w:t>
              </w:r>
            </w:hyperlink>
          </w:p>
          <w:p w14:paraId="76CF4021" w14:textId="3CA7FBAA" w:rsidR="004533F3" w:rsidRPr="00CD5DBB" w:rsidRDefault="004533F3">
            <w:pPr>
              <w:tabs>
                <w:tab w:val="left" w:pos="567"/>
              </w:tabs>
              <w:spacing w:before="40"/>
              <w:outlineLvl w:val="0"/>
              <w:rPr>
                <w:iCs/>
              </w:rPr>
            </w:pPr>
          </w:p>
        </w:tc>
      </w:tr>
    </w:tbl>
    <w:p w14:paraId="21E95CBB" w14:textId="77777777" w:rsidR="004533F3" w:rsidRDefault="004533F3">
      <w:pPr>
        <w:tabs>
          <w:tab w:val="left" w:pos="567"/>
        </w:tabs>
        <w:spacing w:before="120" w:after="60"/>
        <w:outlineLvl w:val="0"/>
        <w:rPr>
          <w:b/>
          <w:sz w:val="24"/>
          <w:szCs w:val="24"/>
        </w:rPr>
      </w:pPr>
    </w:p>
    <w:p w14:paraId="10972F3A" w14:textId="77777777" w:rsidR="004533F3" w:rsidRDefault="004533F3">
      <w:pPr>
        <w:spacing w:before="120"/>
        <w:outlineLvl w:val="0"/>
        <w:rPr>
          <w:i/>
        </w:rPr>
      </w:pPr>
    </w:p>
    <w:p w14:paraId="12FB8DE1" w14:textId="77777777" w:rsidR="004533F3" w:rsidRDefault="00E671DB">
      <w:pPr>
        <w:spacing w:line="240" w:lineRule="auto"/>
      </w:pPr>
      <w:r>
        <w:rPr>
          <w:rFonts w:eastAsia="Arial" w:cs="Arial"/>
        </w:rPr>
        <w:br w:type="page"/>
      </w:r>
    </w:p>
    <w:p w14:paraId="577EA0FE" w14:textId="77777777" w:rsidR="004533F3" w:rsidRDefault="00E671DB">
      <w:pPr>
        <w:pStyle w:val="berschrift2"/>
        <w:spacing w:after="120"/>
      </w:pPr>
      <w:r>
        <w:rPr>
          <w:rFonts w:eastAsia="Arial"/>
        </w:rPr>
        <w:lastRenderedPageBreak/>
        <w:t>Questions</w:t>
      </w:r>
    </w:p>
    <w:p w14:paraId="19B54DC3" w14:textId="23C139C8" w:rsidR="004533F3" w:rsidRPr="000C555F" w:rsidRDefault="002F380E" w:rsidP="000C555F">
      <w:pPr>
        <w:pStyle w:val="Text"/>
        <w:ind w:left="0"/>
        <w:jc w:val="left"/>
        <w:rPr>
          <w:b/>
          <w:bCs/>
          <w:sz w:val="24"/>
          <w:szCs w:val="24"/>
        </w:rPr>
      </w:pPr>
      <w:r>
        <w:rPr>
          <w:rFonts w:eastAsia="Arial" w:cs="Arial"/>
          <w:b/>
          <w:sz w:val="23"/>
        </w:rPr>
        <w:t>Projet d’ordonnance réglant l’admission à la circulation routière (P-OAC)</w:t>
      </w:r>
    </w:p>
    <w:p w14:paraId="4FEEBAFF" w14:textId="77777777" w:rsidR="00771697" w:rsidRDefault="00771697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4533F3" w14:paraId="302653BC" w14:textId="77777777">
        <w:trPr>
          <w:trHeight w:val="794"/>
        </w:trPr>
        <w:tc>
          <w:tcPr>
            <w:tcW w:w="9071" w:type="dxa"/>
            <w:gridSpan w:val="4"/>
          </w:tcPr>
          <w:p w14:paraId="5B74EFF4" w14:textId="04B00AFF" w:rsidR="004533F3" w:rsidRPr="00053F0F" w:rsidRDefault="00D16A3C" w:rsidP="006A6428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D16A3C">
              <w:rPr>
                <w:rFonts w:eastAsia="Arial" w:cs="Arial"/>
                <w:sz w:val="23"/>
              </w:rPr>
              <w:t>A</w:t>
            </w:r>
            <w:r w:rsidR="003F4B5D">
              <w:rPr>
                <w:rFonts w:eastAsia="Arial" w:cs="Arial"/>
                <w:sz w:val="23"/>
              </w:rPr>
              <w:t>ccept</w:t>
            </w:r>
            <w:r w:rsidRPr="00D16A3C">
              <w:rPr>
                <w:rFonts w:eastAsia="Arial" w:cs="Arial"/>
                <w:sz w:val="23"/>
              </w:rPr>
              <w:t xml:space="preserve">ez-vous </w:t>
            </w:r>
            <w:r w:rsidR="00CD5DBB">
              <w:rPr>
                <w:rFonts w:eastAsia="Arial" w:cs="Arial"/>
                <w:sz w:val="23"/>
              </w:rPr>
              <w:t>que</w:t>
            </w:r>
            <w:r w:rsidRPr="00D16A3C">
              <w:rPr>
                <w:rFonts w:eastAsia="Arial" w:cs="Arial"/>
                <w:sz w:val="23"/>
              </w:rPr>
              <w:t xml:space="preserve"> le cours de théorie de la circulation </w:t>
            </w:r>
            <w:r w:rsidR="003F4B5D">
              <w:rPr>
                <w:rFonts w:eastAsia="Arial" w:cs="Arial"/>
                <w:sz w:val="23"/>
              </w:rPr>
              <w:t xml:space="preserve">doive dorénavant être effectué </w:t>
            </w:r>
            <w:r w:rsidRPr="00D16A3C">
              <w:rPr>
                <w:rFonts w:eastAsia="Arial" w:cs="Arial"/>
                <w:sz w:val="23"/>
              </w:rPr>
              <w:t xml:space="preserve">avant </w:t>
            </w:r>
            <w:r w:rsidR="003F4B5D">
              <w:rPr>
                <w:rFonts w:eastAsia="Arial" w:cs="Arial"/>
                <w:sz w:val="23"/>
              </w:rPr>
              <w:t>l’</w:t>
            </w:r>
            <w:r w:rsidR="002F380E">
              <w:rPr>
                <w:rFonts w:eastAsia="Arial" w:cs="Arial"/>
                <w:sz w:val="23"/>
              </w:rPr>
              <w:t>examen théorique de base (art. 13, al. 1</w:t>
            </w:r>
            <w:r w:rsidR="002F380E">
              <w:rPr>
                <w:rFonts w:eastAsia="Arial" w:cs="Arial"/>
                <w:sz w:val="23"/>
                <w:vertAlign w:val="superscript"/>
              </w:rPr>
              <w:t>ter</w:t>
            </w:r>
            <w:r w:rsidR="002F380E">
              <w:rPr>
                <w:rFonts w:eastAsia="Arial" w:cs="Arial"/>
                <w:sz w:val="23"/>
              </w:rPr>
              <w:t>, P-OAC) ?</w:t>
            </w:r>
          </w:p>
        </w:tc>
      </w:tr>
      <w:tr w:rsidR="004533F3" w14:paraId="0926D318" w14:textId="77777777">
        <w:tc>
          <w:tcPr>
            <w:tcW w:w="1041" w:type="dxa"/>
          </w:tcPr>
          <w:p w14:paraId="496722F2" w14:textId="77777777" w:rsidR="004533F3" w:rsidRDefault="004533F3">
            <w:pPr>
              <w:spacing w:after="120"/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4B47AFA" w14:textId="497A9002" w:rsidR="004533F3" w:rsidRDefault="00E671DB">
            <w:pPr>
              <w:spacing w:before="60" w:after="120"/>
              <w:rPr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sz w:val="23"/>
              </w:rPr>
              <w:instrText xml:space="preserve"> FORMCHECKBOX </w:instrText>
            </w:r>
            <w:r w:rsidR="00357F0D">
              <w:rPr>
                <w:rFonts w:eastAsia="Arial" w:cs="Arial"/>
                <w:sz w:val="23"/>
              </w:rPr>
            </w:r>
            <w:r w:rsidR="00357F0D">
              <w:rPr>
                <w:rFonts w:eastAsia="Arial" w:cs="Arial"/>
                <w:sz w:val="23"/>
              </w:rPr>
              <w:fldChar w:fldCharType="separate"/>
            </w:r>
            <w:r>
              <w:rPr>
                <w:rFonts w:eastAsia="Arial" w:cs="Arial"/>
                <w:sz w:val="23"/>
              </w:rPr>
              <w:fldChar w:fldCharType="end"/>
            </w:r>
            <w:r>
              <w:rPr>
                <w:rFonts w:eastAsia="Arial" w:cs="Arial"/>
                <w:sz w:val="23"/>
              </w:rPr>
              <w:t xml:space="preserve"> OUI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ADE9339" w14:textId="3F094412" w:rsidR="004533F3" w:rsidRDefault="00E671DB">
            <w:pPr>
              <w:spacing w:before="60" w:after="120"/>
              <w:rPr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sz w:val="23"/>
              </w:rPr>
              <w:instrText xml:space="preserve"> FORMCHECKBOX </w:instrText>
            </w:r>
            <w:r w:rsidR="00357F0D">
              <w:rPr>
                <w:rFonts w:eastAsia="Arial" w:cs="Arial"/>
                <w:sz w:val="23"/>
              </w:rPr>
            </w:r>
            <w:r w:rsidR="00357F0D">
              <w:rPr>
                <w:rFonts w:eastAsia="Arial" w:cs="Arial"/>
                <w:sz w:val="23"/>
              </w:rPr>
              <w:fldChar w:fldCharType="separate"/>
            </w:r>
            <w:r>
              <w:rPr>
                <w:rFonts w:eastAsia="Arial" w:cs="Arial"/>
                <w:sz w:val="23"/>
              </w:rPr>
              <w:fldChar w:fldCharType="end"/>
            </w:r>
            <w:r>
              <w:rPr>
                <w:rFonts w:eastAsia="Arial" w:cs="Arial"/>
                <w:sz w:val="23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77C2D9B4" w14:textId="44C4BAE9" w:rsidR="004533F3" w:rsidRDefault="00E671DB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sz w:val="23"/>
              </w:rPr>
              <w:instrText xml:space="preserve"> FORMCHECKBOX </w:instrText>
            </w:r>
            <w:r w:rsidR="00357F0D">
              <w:rPr>
                <w:rFonts w:eastAsia="Arial" w:cs="Arial"/>
                <w:sz w:val="23"/>
              </w:rPr>
            </w:r>
            <w:r w:rsidR="00357F0D">
              <w:rPr>
                <w:rFonts w:eastAsia="Arial" w:cs="Arial"/>
                <w:sz w:val="23"/>
              </w:rPr>
              <w:fldChar w:fldCharType="separate"/>
            </w:r>
            <w:r>
              <w:rPr>
                <w:rFonts w:eastAsia="Arial" w:cs="Arial"/>
                <w:sz w:val="23"/>
              </w:rPr>
              <w:fldChar w:fldCharType="end"/>
            </w:r>
            <w:r>
              <w:rPr>
                <w:rFonts w:eastAsia="Arial" w:cs="Arial"/>
                <w:sz w:val="23"/>
              </w:rPr>
              <w:t xml:space="preserve"> Sans avis / non concerné</w:t>
            </w:r>
          </w:p>
        </w:tc>
      </w:tr>
      <w:tr w:rsidR="00822AB4" w14:paraId="2620EB23" w14:textId="77777777" w:rsidTr="0042249C">
        <w:trPr>
          <w:trHeight w:val="864"/>
        </w:trPr>
        <w:tc>
          <w:tcPr>
            <w:tcW w:w="1041" w:type="dxa"/>
            <w:tcBorders>
              <w:right w:val="single" w:sz="4" w:space="0" w:color="auto"/>
            </w:tcBorders>
          </w:tcPr>
          <w:p w14:paraId="317CE735" w14:textId="77777777" w:rsidR="00822AB4" w:rsidRPr="00822AB4" w:rsidRDefault="00822AB4" w:rsidP="00822AB4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A9C7" w14:textId="03098878" w:rsidR="00822AB4" w:rsidRPr="00822AB4" w:rsidRDefault="00822AB4" w:rsidP="00822AB4">
            <w:pPr>
              <w:spacing w:before="40"/>
              <w:rPr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t>Remarques / proposition d’amendement :</w:t>
            </w:r>
          </w:p>
          <w:p w14:paraId="70C73A9F" w14:textId="536FC1D3" w:rsidR="00822AB4" w:rsidRPr="00822AB4" w:rsidRDefault="00822AB4" w:rsidP="00822AB4">
            <w:r>
              <w:rPr>
                <w:rFonts w:eastAsia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</w:tc>
      </w:tr>
      <w:tr w:rsidR="004533F3" w14:paraId="4AA14F6A" w14:textId="77777777">
        <w:trPr>
          <w:trHeight w:val="57"/>
        </w:trPr>
        <w:tc>
          <w:tcPr>
            <w:tcW w:w="1041" w:type="dxa"/>
          </w:tcPr>
          <w:p w14:paraId="57E95D7A" w14:textId="77777777" w:rsidR="004533F3" w:rsidRDefault="004533F3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2EB40144" w14:textId="1C22552D" w:rsidR="004533F3" w:rsidRDefault="00E671DB">
            <w:pPr>
              <w:rPr>
                <w:color w:val="FFFFFF"/>
              </w:rPr>
            </w:pPr>
            <w:r>
              <w:rPr>
                <w:rFonts w:eastAsia="Arial" w:cs="Arial"/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color w:val="FFFFFF"/>
              </w:rPr>
              <w:instrText xml:space="preserve"> FORMCHECKBOX </w:instrText>
            </w:r>
            <w:r w:rsidR="00357F0D">
              <w:rPr>
                <w:rFonts w:eastAsia="Arial" w:cs="Arial"/>
                <w:color w:val="FFFFFF"/>
              </w:rPr>
            </w:r>
            <w:r w:rsidR="00357F0D">
              <w:rPr>
                <w:rFonts w:eastAsia="Arial" w:cs="Arial"/>
                <w:color w:val="FFFFFF"/>
              </w:rPr>
              <w:fldChar w:fldCharType="separate"/>
            </w:r>
            <w:r>
              <w:rPr>
                <w:rFonts w:eastAsia="Arial" w:cs="Arial"/>
                <w:color w:val="FFFFFF"/>
              </w:rPr>
              <w:fldChar w:fldCharType="end"/>
            </w:r>
          </w:p>
        </w:tc>
      </w:tr>
    </w:tbl>
    <w:p w14:paraId="1BC59449" w14:textId="1F3792D9" w:rsidR="00754636" w:rsidRDefault="00754636" w:rsidP="00754636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F95395" w:rsidRPr="002C2C70" w14:paraId="5F2D551B" w14:textId="77777777" w:rsidTr="005B4BE7">
        <w:trPr>
          <w:trHeight w:val="794"/>
        </w:trPr>
        <w:tc>
          <w:tcPr>
            <w:tcW w:w="9071" w:type="dxa"/>
            <w:gridSpan w:val="4"/>
          </w:tcPr>
          <w:p w14:paraId="2991F33E" w14:textId="779AD3C3" w:rsidR="00F95395" w:rsidRPr="002C2C70" w:rsidRDefault="002F380E" w:rsidP="00F95395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t xml:space="preserve">Acceptez-vous que le cours de théorie de la circulation puisse dorénavant être </w:t>
            </w:r>
            <w:r w:rsidRPr="004465B5">
              <w:rPr>
                <w:rFonts w:eastAsia="Arial" w:cs="Arial"/>
                <w:sz w:val="23"/>
              </w:rPr>
              <w:t>suivi</w:t>
            </w:r>
            <w:r>
              <w:rPr>
                <w:rFonts w:eastAsia="Arial" w:cs="Arial"/>
                <w:sz w:val="23"/>
              </w:rPr>
              <w:t xml:space="preserve"> au plus tôt six mois avant l’âge minimal requis (art. 18, al. 2, P-OAC) ? </w:t>
            </w:r>
          </w:p>
        </w:tc>
      </w:tr>
      <w:tr w:rsidR="00F95395" w14:paraId="6CD306E3" w14:textId="77777777" w:rsidTr="005B4BE7">
        <w:tc>
          <w:tcPr>
            <w:tcW w:w="1041" w:type="dxa"/>
          </w:tcPr>
          <w:p w14:paraId="6926E6DD" w14:textId="77777777" w:rsidR="00F95395" w:rsidRDefault="00F95395" w:rsidP="005B4BE7">
            <w:pPr>
              <w:spacing w:after="120"/>
              <w:rPr>
                <w:rFonts w:cs="Arial"/>
                <w:sz w:val="23"/>
                <w:szCs w:val="23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473A85F" w14:textId="77777777" w:rsidR="00F95395" w:rsidRDefault="00F95395" w:rsidP="005B4BE7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sz w:val="23"/>
              </w:rPr>
              <w:instrText xml:space="preserve"> FORMCHECKBOX </w:instrText>
            </w:r>
            <w:r w:rsidR="00357F0D">
              <w:rPr>
                <w:rFonts w:eastAsia="Arial" w:cs="Arial"/>
                <w:sz w:val="23"/>
              </w:rPr>
            </w:r>
            <w:r w:rsidR="00357F0D">
              <w:rPr>
                <w:rFonts w:eastAsia="Arial" w:cs="Arial"/>
                <w:sz w:val="23"/>
              </w:rPr>
              <w:fldChar w:fldCharType="separate"/>
            </w:r>
            <w:r>
              <w:rPr>
                <w:rFonts w:eastAsia="Arial" w:cs="Arial"/>
                <w:sz w:val="23"/>
              </w:rPr>
              <w:fldChar w:fldCharType="end"/>
            </w:r>
            <w:r>
              <w:rPr>
                <w:rFonts w:eastAsia="Arial" w:cs="Arial"/>
                <w:sz w:val="23"/>
              </w:rPr>
              <w:t xml:space="preserve"> 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340EF032" w14:textId="77777777" w:rsidR="00F95395" w:rsidRDefault="00F95395" w:rsidP="005B4BE7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sz w:val="23"/>
              </w:rPr>
              <w:instrText xml:space="preserve"> FORMCHECKBOX </w:instrText>
            </w:r>
            <w:r w:rsidR="00357F0D">
              <w:rPr>
                <w:rFonts w:eastAsia="Arial" w:cs="Arial"/>
                <w:sz w:val="23"/>
              </w:rPr>
            </w:r>
            <w:r w:rsidR="00357F0D">
              <w:rPr>
                <w:rFonts w:eastAsia="Arial" w:cs="Arial"/>
                <w:sz w:val="23"/>
              </w:rPr>
              <w:fldChar w:fldCharType="separate"/>
            </w:r>
            <w:r>
              <w:rPr>
                <w:rFonts w:eastAsia="Arial" w:cs="Arial"/>
                <w:sz w:val="23"/>
              </w:rPr>
              <w:fldChar w:fldCharType="end"/>
            </w:r>
            <w:r>
              <w:rPr>
                <w:rFonts w:eastAsia="Arial" w:cs="Arial"/>
                <w:sz w:val="23"/>
              </w:rPr>
              <w:t xml:space="preserve"> 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3C218408" w14:textId="77777777" w:rsidR="00F95395" w:rsidRDefault="00F95395" w:rsidP="005B4BE7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sz w:val="23"/>
              </w:rPr>
              <w:instrText xml:space="preserve"> FORMCHECKBOX </w:instrText>
            </w:r>
            <w:r w:rsidR="00357F0D">
              <w:rPr>
                <w:rFonts w:eastAsia="Arial" w:cs="Arial"/>
                <w:sz w:val="23"/>
              </w:rPr>
            </w:r>
            <w:r w:rsidR="00357F0D">
              <w:rPr>
                <w:rFonts w:eastAsia="Arial" w:cs="Arial"/>
                <w:sz w:val="23"/>
              </w:rPr>
              <w:fldChar w:fldCharType="separate"/>
            </w:r>
            <w:r>
              <w:rPr>
                <w:rFonts w:eastAsia="Arial" w:cs="Arial"/>
                <w:sz w:val="23"/>
              </w:rPr>
              <w:fldChar w:fldCharType="end"/>
            </w:r>
            <w:r>
              <w:rPr>
                <w:rFonts w:eastAsia="Arial" w:cs="Arial"/>
                <w:sz w:val="23"/>
              </w:rPr>
              <w:t xml:space="preserve"> Sans avis / non concerné</w:t>
            </w:r>
          </w:p>
        </w:tc>
      </w:tr>
      <w:tr w:rsidR="00F95395" w:rsidRPr="00822AB4" w14:paraId="5CCC9FC2" w14:textId="77777777" w:rsidTr="005B4BE7">
        <w:trPr>
          <w:trHeight w:val="893"/>
        </w:trPr>
        <w:tc>
          <w:tcPr>
            <w:tcW w:w="1041" w:type="dxa"/>
            <w:tcBorders>
              <w:right w:val="single" w:sz="4" w:space="0" w:color="auto"/>
            </w:tcBorders>
          </w:tcPr>
          <w:p w14:paraId="76BC2673" w14:textId="77777777" w:rsidR="00F95395" w:rsidRPr="00822AB4" w:rsidRDefault="00F95395" w:rsidP="005B4BE7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10E0" w14:textId="77777777" w:rsidR="00F95395" w:rsidRPr="00822AB4" w:rsidRDefault="00F95395" w:rsidP="005B4BE7">
            <w:pPr>
              <w:spacing w:before="40"/>
              <w:rPr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t>Remarques / proposition d’amendement :</w:t>
            </w:r>
          </w:p>
          <w:p w14:paraId="6EC02808" w14:textId="77777777" w:rsidR="00F95395" w:rsidRPr="00822AB4" w:rsidRDefault="00F95395" w:rsidP="005B4BE7">
            <w:r>
              <w:rPr>
                <w:rFonts w:eastAsia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56809DEE" w14:textId="77777777" w:rsidR="00F95395" w:rsidRDefault="00F95395" w:rsidP="00754636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6368F8" w:rsidRPr="00EB3D49" w14:paraId="37E6A31E" w14:textId="77777777" w:rsidTr="007957D5">
        <w:trPr>
          <w:trHeight w:val="794"/>
        </w:trPr>
        <w:tc>
          <w:tcPr>
            <w:tcW w:w="9071" w:type="dxa"/>
            <w:gridSpan w:val="4"/>
          </w:tcPr>
          <w:p w14:paraId="1F4BBEE2" w14:textId="32603269" w:rsidR="006368F8" w:rsidRPr="002C2C70" w:rsidRDefault="002F380E" w:rsidP="00F95395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t xml:space="preserve">Acceptez-vous que les </w:t>
            </w:r>
            <w:r w:rsidR="00F873DF">
              <w:rPr>
                <w:rFonts w:eastAsia="Arial" w:cs="Arial"/>
                <w:sz w:val="23"/>
              </w:rPr>
              <w:t>cantons contrôlent, dans le cadre du devoir de surveillance qui leur incombe en vertu de l’art. 24 de l’ordonnance du 28 septembre 2007 sur les</w:t>
            </w:r>
            <w:r>
              <w:rPr>
                <w:rFonts w:eastAsia="Arial" w:cs="Arial"/>
                <w:sz w:val="23"/>
              </w:rPr>
              <w:t xml:space="preserve"> </w:t>
            </w:r>
            <w:r w:rsidR="00F873DF">
              <w:rPr>
                <w:rFonts w:eastAsia="Arial" w:cs="Arial"/>
                <w:sz w:val="23"/>
              </w:rPr>
              <w:t xml:space="preserve">moniteurs de conduite, </w:t>
            </w:r>
            <w:r w:rsidR="00F873DF" w:rsidRPr="00F873DF">
              <w:rPr>
                <w:rFonts w:eastAsia="Arial" w:cs="Arial"/>
                <w:sz w:val="23"/>
              </w:rPr>
              <w:t xml:space="preserve">la qualité </w:t>
            </w:r>
            <w:r w:rsidR="000D4AA4">
              <w:rPr>
                <w:rFonts w:eastAsia="Arial" w:cs="Arial"/>
                <w:sz w:val="23"/>
              </w:rPr>
              <w:t>du cours de théorie de la circulation</w:t>
            </w:r>
            <w:r w:rsidR="00F873DF" w:rsidRPr="00F873DF">
              <w:rPr>
                <w:rFonts w:eastAsia="Arial" w:cs="Arial"/>
                <w:sz w:val="23"/>
              </w:rPr>
              <w:t xml:space="preserve"> ainsi que </w:t>
            </w:r>
            <w:r w:rsidR="00E0113F">
              <w:rPr>
                <w:rFonts w:eastAsia="Arial" w:cs="Arial"/>
                <w:sz w:val="23"/>
              </w:rPr>
              <w:t>l</w:t>
            </w:r>
            <w:r w:rsidR="00F873DF" w:rsidRPr="00F873DF">
              <w:rPr>
                <w:rFonts w:eastAsia="Arial" w:cs="Arial"/>
                <w:sz w:val="23"/>
              </w:rPr>
              <w:t xml:space="preserve">es </w:t>
            </w:r>
            <w:r w:rsidR="00E71C8C">
              <w:rPr>
                <w:rFonts w:eastAsia="Arial" w:cs="Arial"/>
                <w:sz w:val="23"/>
              </w:rPr>
              <w:t>m</w:t>
            </w:r>
            <w:r w:rsidR="00F873DF" w:rsidRPr="00F873DF">
              <w:rPr>
                <w:rFonts w:eastAsia="Arial" w:cs="Arial"/>
                <w:sz w:val="23"/>
              </w:rPr>
              <w:t>oyens didactiques</w:t>
            </w:r>
            <w:r w:rsidR="00F873DF">
              <w:rPr>
                <w:rFonts w:eastAsia="Arial" w:cs="Arial"/>
                <w:sz w:val="23"/>
              </w:rPr>
              <w:t xml:space="preserve"> </w:t>
            </w:r>
            <w:r>
              <w:rPr>
                <w:rFonts w:eastAsia="Arial" w:cs="Arial"/>
                <w:sz w:val="23"/>
              </w:rPr>
              <w:t>e</w:t>
            </w:r>
            <w:r w:rsidR="00F873DF">
              <w:rPr>
                <w:rFonts w:eastAsia="Arial" w:cs="Arial"/>
                <w:sz w:val="23"/>
              </w:rPr>
              <w:t>t qu’ils puissent déléguer cette tâche à des tiers</w:t>
            </w:r>
            <w:r>
              <w:rPr>
                <w:rFonts w:eastAsia="Arial" w:cs="Arial"/>
                <w:sz w:val="23"/>
              </w:rPr>
              <w:t xml:space="preserve"> (art. 1</w:t>
            </w:r>
            <w:r w:rsidR="00F873DF">
              <w:rPr>
                <w:rFonts w:eastAsia="Arial" w:cs="Arial"/>
                <w:sz w:val="23"/>
              </w:rPr>
              <w:t>8</w:t>
            </w:r>
            <w:r>
              <w:rPr>
                <w:rFonts w:eastAsia="Arial" w:cs="Arial"/>
                <w:sz w:val="23"/>
              </w:rPr>
              <w:t>, al. </w:t>
            </w:r>
            <w:r w:rsidR="00F873DF">
              <w:rPr>
                <w:rFonts w:eastAsia="Arial" w:cs="Arial"/>
                <w:sz w:val="23"/>
              </w:rPr>
              <w:t>6</w:t>
            </w:r>
            <w:r>
              <w:rPr>
                <w:rFonts w:eastAsia="Arial" w:cs="Arial"/>
                <w:sz w:val="23"/>
              </w:rPr>
              <w:t xml:space="preserve">, </w:t>
            </w:r>
            <w:r w:rsidR="00F873DF">
              <w:rPr>
                <w:rFonts w:eastAsia="Arial" w:cs="Arial"/>
                <w:sz w:val="23"/>
              </w:rPr>
              <w:t>P-</w:t>
            </w:r>
            <w:r>
              <w:rPr>
                <w:rFonts w:eastAsia="Arial" w:cs="Arial"/>
                <w:sz w:val="23"/>
              </w:rPr>
              <w:t>OAC) ?</w:t>
            </w:r>
          </w:p>
        </w:tc>
      </w:tr>
      <w:tr w:rsidR="006368F8" w14:paraId="1D4338B1" w14:textId="77777777" w:rsidTr="007957D5">
        <w:tc>
          <w:tcPr>
            <w:tcW w:w="1041" w:type="dxa"/>
          </w:tcPr>
          <w:p w14:paraId="260C8686" w14:textId="77777777" w:rsidR="006368F8" w:rsidRDefault="006368F8" w:rsidP="007957D5">
            <w:pPr>
              <w:spacing w:after="120"/>
              <w:rPr>
                <w:rFonts w:cs="Arial"/>
                <w:sz w:val="23"/>
                <w:szCs w:val="23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4991873D" w14:textId="77777777" w:rsidR="006368F8" w:rsidRDefault="006368F8" w:rsidP="007957D5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sz w:val="23"/>
              </w:rPr>
              <w:instrText xml:space="preserve"> FORMCHECKBOX </w:instrText>
            </w:r>
            <w:r w:rsidR="00357F0D">
              <w:rPr>
                <w:rFonts w:eastAsia="Arial" w:cs="Arial"/>
                <w:sz w:val="23"/>
              </w:rPr>
            </w:r>
            <w:r w:rsidR="00357F0D">
              <w:rPr>
                <w:rFonts w:eastAsia="Arial" w:cs="Arial"/>
                <w:sz w:val="23"/>
              </w:rPr>
              <w:fldChar w:fldCharType="separate"/>
            </w:r>
            <w:r>
              <w:rPr>
                <w:rFonts w:eastAsia="Arial" w:cs="Arial"/>
                <w:sz w:val="23"/>
              </w:rPr>
              <w:fldChar w:fldCharType="end"/>
            </w:r>
            <w:r>
              <w:rPr>
                <w:rFonts w:eastAsia="Arial" w:cs="Arial"/>
                <w:sz w:val="23"/>
              </w:rPr>
              <w:t xml:space="preserve"> 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EFE10B7" w14:textId="77777777" w:rsidR="006368F8" w:rsidRDefault="006368F8" w:rsidP="007957D5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sz w:val="23"/>
              </w:rPr>
              <w:instrText xml:space="preserve"> FORMCHECKBOX </w:instrText>
            </w:r>
            <w:r w:rsidR="00357F0D">
              <w:rPr>
                <w:rFonts w:eastAsia="Arial" w:cs="Arial"/>
                <w:sz w:val="23"/>
              </w:rPr>
            </w:r>
            <w:r w:rsidR="00357F0D">
              <w:rPr>
                <w:rFonts w:eastAsia="Arial" w:cs="Arial"/>
                <w:sz w:val="23"/>
              </w:rPr>
              <w:fldChar w:fldCharType="separate"/>
            </w:r>
            <w:r>
              <w:rPr>
                <w:rFonts w:eastAsia="Arial" w:cs="Arial"/>
                <w:sz w:val="23"/>
              </w:rPr>
              <w:fldChar w:fldCharType="end"/>
            </w:r>
            <w:r>
              <w:rPr>
                <w:rFonts w:eastAsia="Arial" w:cs="Arial"/>
                <w:sz w:val="23"/>
              </w:rPr>
              <w:t xml:space="preserve"> 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23D4295A" w14:textId="77777777" w:rsidR="006368F8" w:rsidRDefault="006368F8" w:rsidP="007957D5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sz w:val="23"/>
              </w:rPr>
              <w:instrText xml:space="preserve"> FORMCHECKBOX </w:instrText>
            </w:r>
            <w:r w:rsidR="00357F0D">
              <w:rPr>
                <w:rFonts w:eastAsia="Arial" w:cs="Arial"/>
                <w:sz w:val="23"/>
              </w:rPr>
            </w:r>
            <w:r w:rsidR="00357F0D">
              <w:rPr>
                <w:rFonts w:eastAsia="Arial" w:cs="Arial"/>
                <w:sz w:val="23"/>
              </w:rPr>
              <w:fldChar w:fldCharType="separate"/>
            </w:r>
            <w:r>
              <w:rPr>
                <w:rFonts w:eastAsia="Arial" w:cs="Arial"/>
                <w:sz w:val="23"/>
              </w:rPr>
              <w:fldChar w:fldCharType="end"/>
            </w:r>
            <w:r>
              <w:rPr>
                <w:rFonts w:eastAsia="Arial" w:cs="Arial"/>
                <w:sz w:val="23"/>
              </w:rPr>
              <w:t xml:space="preserve"> Sans avis / non concerné</w:t>
            </w:r>
          </w:p>
        </w:tc>
      </w:tr>
      <w:tr w:rsidR="006368F8" w14:paraId="22EC1087" w14:textId="77777777" w:rsidTr="007957D5">
        <w:trPr>
          <w:trHeight w:val="893"/>
        </w:trPr>
        <w:tc>
          <w:tcPr>
            <w:tcW w:w="1041" w:type="dxa"/>
            <w:tcBorders>
              <w:right w:val="single" w:sz="4" w:space="0" w:color="auto"/>
            </w:tcBorders>
          </w:tcPr>
          <w:p w14:paraId="36E28D5B" w14:textId="77777777" w:rsidR="006368F8" w:rsidRPr="00822AB4" w:rsidRDefault="006368F8" w:rsidP="007957D5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B899" w14:textId="77777777" w:rsidR="006368F8" w:rsidRPr="00822AB4" w:rsidRDefault="006368F8" w:rsidP="007957D5">
            <w:pPr>
              <w:spacing w:before="40"/>
              <w:rPr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t>Remarques / proposition d’amendement :</w:t>
            </w:r>
          </w:p>
          <w:p w14:paraId="6F978591" w14:textId="77777777" w:rsidR="006368F8" w:rsidRPr="00822AB4" w:rsidRDefault="006368F8" w:rsidP="007957D5">
            <w:r>
              <w:rPr>
                <w:rFonts w:eastAsia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</w:tc>
      </w:tr>
      <w:tr w:rsidR="006368F8" w14:paraId="7F461574" w14:textId="77777777" w:rsidTr="007957D5">
        <w:trPr>
          <w:trHeight w:val="57"/>
        </w:trPr>
        <w:tc>
          <w:tcPr>
            <w:tcW w:w="1041" w:type="dxa"/>
          </w:tcPr>
          <w:p w14:paraId="5542C077" w14:textId="77777777" w:rsidR="006368F8" w:rsidRDefault="006368F8" w:rsidP="007957D5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7CDE829F" w14:textId="77777777" w:rsidR="006368F8" w:rsidRDefault="006368F8" w:rsidP="007957D5">
            <w:pPr>
              <w:rPr>
                <w:color w:val="FFFFFF"/>
              </w:rPr>
            </w:pPr>
            <w:r>
              <w:rPr>
                <w:rFonts w:eastAsia="Arial" w:cs="Arial"/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color w:val="FFFFFF"/>
              </w:rPr>
              <w:instrText xml:space="preserve"> FORMCHECKBOX </w:instrText>
            </w:r>
            <w:r w:rsidR="00357F0D">
              <w:rPr>
                <w:rFonts w:eastAsia="Arial" w:cs="Arial"/>
                <w:color w:val="FFFFFF"/>
              </w:rPr>
            </w:r>
            <w:r w:rsidR="00357F0D">
              <w:rPr>
                <w:rFonts w:eastAsia="Arial" w:cs="Arial"/>
                <w:color w:val="FFFFFF"/>
              </w:rPr>
              <w:fldChar w:fldCharType="separate"/>
            </w:r>
            <w:r>
              <w:rPr>
                <w:rFonts w:eastAsia="Arial" w:cs="Arial"/>
                <w:color w:val="FFFFFF"/>
              </w:rPr>
              <w:fldChar w:fldCharType="end"/>
            </w:r>
          </w:p>
        </w:tc>
      </w:tr>
      <w:tr w:rsidR="00F873DF" w:rsidRPr="00F873DF" w14:paraId="34AC3F04" w14:textId="77777777" w:rsidTr="006D1A35">
        <w:trPr>
          <w:trHeight w:val="794"/>
        </w:trPr>
        <w:tc>
          <w:tcPr>
            <w:tcW w:w="9071" w:type="dxa"/>
            <w:gridSpan w:val="4"/>
          </w:tcPr>
          <w:p w14:paraId="32FD261F" w14:textId="05D03377" w:rsidR="00F873DF" w:rsidRPr="00F873DF" w:rsidRDefault="00F873DF" w:rsidP="00F873DF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t xml:space="preserve">Acceptez-vous que les contenus du cours de théorie de la circulation fassent désormais partie intégrante de la matière </w:t>
            </w:r>
            <w:r w:rsidR="00CD556D" w:rsidRPr="00CD556D">
              <w:rPr>
                <w:rFonts w:eastAsia="Arial" w:cs="Arial"/>
                <w:sz w:val="23"/>
              </w:rPr>
              <w:t xml:space="preserve">de l’examen théorique de base </w:t>
            </w:r>
            <w:r>
              <w:rPr>
                <w:rFonts w:eastAsia="Arial" w:cs="Arial"/>
                <w:sz w:val="23"/>
              </w:rPr>
              <w:t xml:space="preserve">et que les connaissances correspondantes puissent donc être vérifiées lors de ce dernier (art. 13, al. 1 </w:t>
            </w:r>
            <w:r w:rsidR="00276E61">
              <w:rPr>
                <w:rFonts w:eastAsia="Arial" w:cs="Arial"/>
                <w:sz w:val="23"/>
              </w:rPr>
              <w:t xml:space="preserve">OAC </w:t>
            </w:r>
            <w:r>
              <w:rPr>
                <w:rFonts w:eastAsia="Arial" w:cs="Arial"/>
                <w:sz w:val="23"/>
              </w:rPr>
              <w:t>en relation avec l’annexe</w:t>
            </w:r>
            <w:r w:rsidR="00375AD7">
              <w:rPr>
                <w:rFonts w:eastAsia="Arial" w:cs="Arial"/>
                <w:sz w:val="23"/>
              </w:rPr>
              <w:t> </w:t>
            </w:r>
            <w:r>
              <w:rPr>
                <w:rFonts w:eastAsia="Arial" w:cs="Arial"/>
                <w:sz w:val="23"/>
              </w:rPr>
              <w:t>11</w:t>
            </w:r>
            <w:r w:rsidR="00375AD7">
              <w:rPr>
                <w:rFonts w:eastAsia="Arial" w:cs="Arial"/>
                <w:sz w:val="23"/>
              </w:rPr>
              <w:t> </w:t>
            </w:r>
            <w:r>
              <w:rPr>
                <w:rFonts w:eastAsia="Arial" w:cs="Arial"/>
                <w:sz w:val="23"/>
              </w:rPr>
              <w:t>P-OAC) ?</w:t>
            </w:r>
          </w:p>
        </w:tc>
      </w:tr>
      <w:tr w:rsidR="00F873DF" w14:paraId="00114BAB" w14:textId="77777777" w:rsidTr="006D1A35">
        <w:tc>
          <w:tcPr>
            <w:tcW w:w="1041" w:type="dxa"/>
          </w:tcPr>
          <w:p w14:paraId="4EFA486E" w14:textId="77777777" w:rsidR="00F873DF" w:rsidRPr="00F873DF" w:rsidRDefault="00F873DF" w:rsidP="006D1A35">
            <w:pPr>
              <w:spacing w:after="120"/>
              <w:rPr>
                <w:rFonts w:cs="Arial"/>
                <w:sz w:val="23"/>
                <w:szCs w:val="23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72B984D7" w14:textId="07FF0241" w:rsidR="00F873DF" w:rsidRDefault="00F873DF" w:rsidP="006D1A35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357F0D">
              <w:rPr>
                <w:rFonts w:cs="Arial"/>
                <w:sz w:val="23"/>
                <w:szCs w:val="23"/>
              </w:rPr>
            </w:r>
            <w:r w:rsidR="00357F0D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522A26FD" w14:textId="521A12BB" w:rsidR="00F873DF" w:rsidRDefault="00F873DF" w:rsidP="006D1A35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357F0D">
              <w:rPr>
                <w:rFonts w:cs="Arial"/>
                <w:sz w:val="23"/>
                <w:szCs w:val="23"/>
              </w:rPr>
            </w:r>
            <w:r w:rsidR="00357F0D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36268D8E" w14:textId="46ADAB82" w:rsidR="00F873DF" w:rsidRDefault="00F873DF" w:rsidP="006D1A35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357F0D">
              <w:rPr>
                <w:rFonts w:cs="Arial"/>
                <w:sz w:val="23"/>
                <w:szCs w:val="23"/>
              </w:rPr>
            </w:r>
            <w:r w:rsidR="00357F0D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>
              <w:rPr>
                <w:rFonts w:eastAsia="Arial" w:cs="Arial"/>
                <w:sz w:val="23"/>
              </w:rPr>
              <w:t>Sans avis / non concerné</w:t>
            </w:r>
          </w:p>
        </w:tc>
      </w:tr>
      <w:tr w:rsidR="00F873DF" w:rsidRPr="00822AB4" w14:paraId="4E466988" w14:textId="77777777" w:rsidTr="006D1A35">
        <w:trPr>
          <w:trHeight w:val="893"/>
        </w:trPr>
        <w:tc>
          <w:tcPr>
            <w:tcW w:w="1041" w:type="dxa"/>
            <w:tcBorders>
              <w:right w:val="single" w:sz="4" w:space="0" w:color="auto"/>
            </w:tcBorders>
          </w:tcPr>
          <w:p w14:paraId="329092BF" w14:textId="77777777" w:rsidR="00F873DF" w:rsidRPr="00822AB4" w:rsidRDefault="00F873DF" w:rsidP="006D1A35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88FE" w14:textId="55F00C97" w:rsidR="00F873DF" w:rsidRPr="00822AB4" w:rsidRDefault="00F873DF" w:rsidP="006D1A35">
            <w:pPr>
              <w:spacing w:before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Remarques </w:t>
            </w:r>
            <w:r w:rsidRPr="00822AB4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 proposition d’amendement :</w:t>
            </w:r>
          </w:p>
          <w:p w14:paraId="7F467D6B" w14:textId="77777777" w:rsidR="00F873DF" w:rsidRPr="00822AB4" w:rsidRDefault="00F873DF" w:rsidP="006D1A35">
            <w:r w:rsidRPr="00822AB4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2AB4">
              <w:instrText xml:space="preserve"> FORMTEXT </w:instrText>
            </w:r>
            <w:r w:rsidRPr="00822AB4">
              <w:fldChar w:fldCharType="separate"/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rPr>
                <w:noProof/>
              </w:rPr>
              <w:t> </w:t>
            </w:r>
            <w:r w:rsidRPr="00822AB4">
              <w:fldChar w:fldCharType="end"/>
            </w:r>
          </w:p>
        </w:tc>
      </w:tr>
      <w:tr w:rsidR="00F873DF" w14:paraId="46A000BF" w14:textId="77777777" w:rsidTr="006D1A35">
        <w:trPr>
          <w:trHeight w:val="57"/>
        </w:trPr>
        <w:tc>
          <w:tcPr>
            <w:tcW w:w="1041" w:type="dxa"/>
          </w:tcPr>
          <w:p w14:paraId="7E4B6364" w14:textId="77777777" w:rsidR="00F873DF" w:rsidRDefault="00F873DF" w:rsidP="006D1A35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2D30DD21" w14:textId="77777777" w:rsidR="00F873DF" w:rsidRDefault="00F873DF" w:rsidP="006D1A35">
            <w:pPr>
              <w:rPr>
                <w:color w:val="FFFFFF"/>
              </w:rPr>
            </w:pPr>
            <w:r>
              <w:rPr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FFFF"/>
              </w:rPr>
              <w:instrText xml:space="preserve"> FORMCHECKBOX </w:instrText>
            </w:r>
            <w:r w:rsidR="00357F0D">
              <w:rPr>
                <w:color w:val="FFFFFF"/>
              </w:rPr>
            </w:r>
            <w:r w:rsidR="00357F0D">
              <w:rPr>
                <w:color w:val="FFFFFF"/>
              </w:rPr>
              <w:fldChar w:fldCharType="separate"/>
            </w:r>
            <w:r>
              <w:rPr>
                <w:color w:val="FFFFFF"/>
              </w:rPr>
              <w:fldChar w:fldCharType="end"/>
            </w:r>
          </w:p>
        </w:tc>
      </w:tr>
    </w:tbl>
    <w:p w14:paraId="07996A9C" w14:textId="5832E040" w:rsidR="00754636" w:rsidRDefault="00754636"/>
    <w:p w14:paraId="32D1E851" w14:textId="39CA48F0" w:rsidR="00CD556D" w:rsidRDefault="00CD556D"/>
    <w:p w14:paraId="205CED0A" w14:textId="27FE67E9" w:rsidR="00CD556D" w:rsidRDefault="00CD556D"/>
    <w:p w14:paraId="65E50FDD" w14:textId="1F9E704C" w:rsidR="00CD556D" w:rsidRDefault="00CD556D"/>
    <w:p w14:paraId="1C46D360" w14:textId="6427D374" w:rsidR="00CD556D" w:rsidRDefault="00CD556D"/>
    <w:p w14:paraId="66E7F137" w14:textId="77777777" w:rsidR="00CD556D" w:rsidRDefault="00CD556D"/>
    <w:p w14:paraId="6A74D899" w14:textId="6535CFFA" w:rsidR="002F380E" w:rsidRPr="002F380E" w:rsidRDefault="002F380E" w:rsidP="002F380E">
      <w:pPr>
        <w:pStyle w:val="Listenabsatz"/>
        <w:spacing w:before="120" w:after="120" w:line="240" w:lineRule="auto"/>
        <w:ind w:left="0"/>
        <w:outlineLvl w:val="0"/>
        <w:rPr>
          <w:b/>
          <w:bCs/>
          <w:sz w:val="23"/>
          <w:szCs w:val="23"/>
        </w:rPr>
      </w:pPr>
      <w:r>
        <w:rPr>
          <w:rFonts w:eastAsia="Arial" w:cs="Arial"/>
          <w:b/>
          <w:sz w:val="23"/>
        </w:rPr>
        <w:lastRenderedPageBreak/>
        <w:t>Projet d’ordonnance de l’OFROU sur le cours de théorie de la circulation (P-OCTC) :</w:t>
      </w:r>
    </w:p>
    <w:p w14:paraId="44F56E97" w14:textId="5D294365" w:rsidR="004533F3" w:rsidRDefault="004533F3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C72D21" w:rsidRPr="00EB3D49" w14:paraId="13BFCC49" w14:textId="77777777" w:rsidTr="00D64184">
        <w:trPr>
          <w:trHeight w:val="566"/>
        </w:trPr>
        <w:tc>
          <w:tcPr>
            <w:tcW w:w="9071" w:type="dxa"/>
            <w:gridSpan w:val="4"/>
          </w:tcPr>
          <w:p w14:paraId="74559EF3" w14:textId="09D968C0" w:rsidR="00C72D21" w:rsidRPr="002C2C70" w:rsidRDefault="002F380E" w:rsidP="00F873DF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C85D87">
              <w:rPr>
                <w:rFonts w:eastAsia="Arial" w:cs="Arial"/>
                <w:sz w:val="23"/>
              </w:rPr>
              <w:t xml:space="preserve">Approuvez-vous les contenus du </w:t>
            </w:r>
            <w:r w:rsidR="00CD556D" w:rsidRPr="00C85D87">
              <w:rPr>
                <w:rFonts w:eastAsia="Arial" w:cs="Arial"/>
                <w:sz w:val="23"/>
              </w:rPr>
              <w:t>cours de théorie de la circulation</w:t>
            </w:r>
            <w:r w:rsidRPr="00C85D87">
              <w:rPr>
                <w:rFonts w:eastAsia="Arial" w:cs="Arial"/>
                <w:sz w:val="23"/>
              </w:rPr>
              <w:t xml:space="preserve">, en particulier </w:t>
            </w:r>
            <w:r w:rsidR="00340E9A" w:rsidRPr="00C85D87">
              <w:rPr>
                <w:rFonts w:eastAsia="Arial" w:cs="Arial"/>
                <w:sz w:val="23"/>
              </w:rPr>
              <w:t xml:space="preserve">le fait que </w:t>
            </w:r>
            <w:r w:rsidR="00276E61" w:rsidRPr="00C85D87">
              <w:rPr>
                <w:rFonts w:eastAsia="Arial" w:cs="Arial"/>
                <w:sz w:val="23"/>
              </w:rPr>
              <w:t>l</w:t>
            </w:r>
            <w:r w:rsidR="00347982" w:rsidRPr="00C85D87">
              <w:rPr>
                <w:rFonts w:eastAsia="Arial" w:cs="Arial"/>
                <w:sz w:val="23"/>
              </w:rPr>
              <w:t>a thématique</w:t>
            </w:r>
            <w:r w:rsidR="00136CE9" w:rsidRPr="00C85D87">
              <w:rPr>
                <w:rFonts w:eastAsia="Arial" w:cs="Arial"/>
                <w:sz w:val="23"/>
              </w:rPr>
              <w:t xml:space="preserve"> d</w:t>
            </w:r>
            <w:r w:rsidRPr="00C85D87">
              <w:rPr>
                <w:rFonts w:eastAsia="Arial" w:cs="Arial"/>
                <w:sz w:val="23"/>
              </w:rPr>
              <w:t xml:space="preserve">es systèmes </w:t>
            </w:r>
            <w:r w:rsidR="00C85D87" w:rsidRPr="00C85D87">
              <w:rPr>
                <w:rFonts w:eastAsia="Arial" w:cs="Arial"/>
                <w:sz w:val="23"/>
              </w:rPr>
              <w:t xml:space="preserve">d’automatisation et d’assistance à la conduite (SAC) </w:t>
            </w:r>
            <w:r w:rsidR="00340E9A" w:rsidRPr="00C85D87">
              <w:rPr>
                <w:rFonts w:eastAsia="Arial" w:cs="Arial"/>
                <w:sz w:val="23"/>
              </w:rPr>
              <w:t xml:space="preserve">soit désormais intégrée dans </w:t>
            </w:r>
            <w:r w:rsidR="00E0113F" w:rsidRPr="00C85D87">
              <w:rPr>
                <w:rFonts w:eastAsia="Arial" w:cs="Arial"/>
                <w:sz w:val="23"/>
              </w:rPr>
              <w:t xml:space="preserve">le cours de théorie de la circulation </w:t>
            </w:r>
            <w:r w:rsidRPr="00C85D87">
              <w:rPr>
                <w:rFonts w:eastAsia="Arial" w:cs="Arial"/>
                <w:sz w:val="23"/>
              </w:rPr>
              <w:t>(annexe</w:t>
            </w:r>
            <w:r w:rsidR="00340E9A" w:rsidRPr="00C85D87">
              <w:rPr>
                <w:rFonts w:eastAsia="Arial" w:cs="Arial"/>
                <w:sz w:val="23"/>
              </w:rPr>
              <w:t> </w:t>
            </w:r>
            <w:r w:rsidRPr="00C85D87">
              <w:rPr>
                <w:rFonts w:eastAsia="Arial" w:cs="Arial"/>
                <w:sz w:val="23"/>
              </w:rPr>
              <w:t>P-OCTC)</w:t>
            </w:r>
            <w:r w:rsidR="00C85D87">
              <w:rPr>
                <w:rFonts w:eastAsia="Arial" w:cs="Arial"/>
                <w:sz w:val="23"/>
              </w:rPr>
              <w:t> ?</w:t>
            </w:r>
          </w:p>
        </w:tc>
      </w:tr>
      <w:tr w:rsidR="00C72D21" w14:paraId="21E67F7C" w14:textId="77777777" w:rsidTr="009162BD">
        <w:tc>
          <w:tcPr>
            <w:tcW w:w="1041" w:type="dxa"/>
          </w:tcPr>
          <w:p w14:paraId="400CD7AC" w14:textId="77777777" w:rsidR="00C72D21" w:rsidRDefault="00C72D21" w:rsidP="009162BD">
            <w:pPr>
              <w:spacing w:after="120"/>
              <w:rPr>
                <w:rFonts w:cs="Arial"/>
                <w:sz w:val="23"/>
                <w:szCs w:val="23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47BAC271" w14:textId="77777777" w:rsidR="00C72D21" w:rsidRDefault="00C72D21" w:rsidP="009162BD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sz w:val="23"/>
              </w:rPr>
              <w:instrText xml:space="preserve"> FORMCHECKBOX </w:instrText>
            </w:r>
            <w:r w:rsidR="00357F0D">
              <w:rPr>
                <w:rFonts w:eastAsia="Arial" w:cs="Arial"/>
                <w:sz w:val="23"/>
              </w:rPr>
            </w:r>
            <w:r w:rsidR="00357F0D">
              <w:rPr>
                <w:rFonts w:eastAsia="Arial" w:cs="Arial"/>
                <w:sz w:val="23"/>
              </w:rPr>
              <w:fldChar w:fldCharType="separate"/>
            </w:r>
            <w:r>
              <w:rPr>
                <w:rFonts w:eastAsia="Arial" w:cs="Arial"/>
                <w:sz w:val="23"/>
              </w:rPr>
              <w:fldChar w:fldCharType="end"/>
            </w:r>
            <w:r>
              <w:rPr>
                <w:rFonts w:eastAsia="Arial" w:cs="Arial"/>
                <w:sz w:val="23"/>
              </w:rPr>
              <w:t xml:space="preserve"> 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2C24489" w14:textId="77777777" w:rsidR="00C72D21" w:rsidRDefault="00C72D21" w:rsidP="009162BD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sz w:val="23"/>
              </w:rPr>
              <w:instrText xml:space="preserve"> FORMCHECKBOX </w:instrText>
            </w:r>
            <w:r w:rsidR="00357F0D">
              <w:rPr>
                <w:rFonts w:eastAsia="Arial" w:cs="Arial"/>
                <w:sz w:val="23"/>
              </w:rPr>
            </w:r>
            <w:r w:rsidR="00357F0D">
              <w:rPr>
                <w:rFonts w:eastAsia="Arial" w:cs="Arial"/>
                <w:sz w:val="23"/>
              </w:rPr>
              <w:fldChar w:fldCharType="separate"/>
            </w:r>
            <w:r>
              <w:rPr>
                <w:rFonts w:eastAsia="Arial" w:cs="Arial"/>
                <w:sz w:val="23"/>
              </w:rPr>
              <w:fldChar w:fldCharType="end"/>
            </w:r>
            <w:r>
              <w:rPr>
                <w:rFonts w:eastAsia="Arial" w:cs="Arial"/>
                <w:sz w:val="23"/>
              </w:rPr>
              <w:t xml:space="preserve"> 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51CC33A7" w14:textId="77777777" w:rsidR="00C72D21" w:rsidRDefault="00C72D21" w:rsidP="009162BD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sz w:val="23"/>
              </w:rPr>
              <w:instrText xml:space="preserve"> FORMCHECKBOX </w:instrText>
            </w:r>
            <w:r w:rsidR="00357F0D">
              <w:rPr>
                <w:rFonts w:eastAsia="Arial" w:cs="Arial"/>
                <w:sz w:val="23"/>
              </w:rPr>
            </w:r>
            <w:r w:rsidR="00357F0D">
              <w:rPr>
                <w:rFonts w:eastAsia="Arial" w:cs="Arial"/>
                <w:sz w:val="23"/>
              </w:rPr>
              <w:fldChar w:fldCharType="separate"/>
            </w:r>
            <w:r>
              <w:rPr>
                <w:rFonts w:eastAsia="Arial" w:cs="Arial"/>
                <w:sz w:val="23"/>
              </w:rPr>
              <w:fldChar w:fldCharType="end"/>
            </w:r>
            <w:r>
              <w:rPr>
                <w:rFonts w:eastAsia="Arial" w:cs="Arial"/>
                <w:sz w:val="23"/>
              </w:rPr>
              <w:t xml:space="preserve"> Sans avis / non concerné</w:t>
            </w:r>
          </w:p>
        </w:tc>
      </w:tr>
      <w:tr w:rsidR="00C72D21" w14:paraId="2B6153E9" w14:textId="77777777" w:rsidTr="00D64184">
        <w:trPr>
          <w:trHeight w:val="771"/>
        </w:trPr>
        <w:tc>
          <w:tcPr>
            <w:tcW w:w="1041" w:type="dxa"/>
            <w:tcBorders>
              <w:right w:val="single" w:sz="4" w:space="0" w:color="auto"/>
            </w:tcBorders>
          </w:tcPr>
          <w:p w14:paraId="22B58E84" w14:textId="77777777" w:rsidR="00C72D21" w:rsidRPr="00822AB4" w:rsidRDefault="00C72D21" w:rsidP="009162BD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28F5" w14:textId="77777777" w:rsidR="00C72D21" w:rsidRPr="00822AB4" w:rsidRDefault="00C72D21" w:rsidP="009162BD">
            <w:pPr>
              <w:spacing w:before="40"/>
              <w:rPr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t>Remarques / proposition d’amendement :</w:t>
            </w:r>
          </w:p>
          <w:p w14:paraId="08151207" w14:textId="77777777" w:rsidR="00C72D21" w:rsidRPr="00822AB4" w:rsidRDefault="00C72D21" w:rsidP="009162BD">
            <w:r>
              <w:rPr>
                <w:rFonts w:eastAsia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</w:tc>
      </w:tr>
      <w:tr w:rsidR="00C72D21" w14:paraId="225FF077" w14:textId="77777777" w:rsidTr="009162BD">
        <w:trPr>
          <w:trHeight w:val="57"/>
        </w:trPr>
        <w:tc>
          <w:tcPr>
            <w:tcW w:w="1041" w:type="dxa"/>
          </w:tcPr>
          <w:p w14:paraId="4FDCE26B" w14:textId="77777777" w:rsidR="00C72D21" w:rsidRDefault="00C72D21" w:rsidP="009162BD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67E6F55D" w14:textId="77777777" w:rsidR="00C72D21" w:rsidRDefault="00C72D21" w:rsidP="009162BD">
            <w:pPr>
              <w:rPr>
                <w:color w:val="FFFFFF"/>
              </w:rPr>
            </w:pPr>
            <w:r>
              <w:rPr>
                <w:rFonts w:eastAsia="Arial" w:cs="Arial"/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color w:val="FFFFFF"/>
              </w:rPr>
              <w:instrText xml:space="preserve"> FORMCHECKBOX </w:instrText>
            </w:r>
            <w:r w:rsidR="00357F0D">
              <w:rPr>
                <w:rFonts w:eastAsia="Arial" w:cs="Arial"/>
                <w:color w:val="FFFFFF"/>
              </w:rPr>
            </w:r>
            <w:r w:rsidR="00357F0D">
              <w:rPr>
                <w:rFonts w:eastAsia="Arial" w:cs="Arial"/>
                <w:color w:val="FFFFFF"/>
              </w:rPr>
              <w:fldChar w:fldCharType="separate"/>
            </w:r>
            <w:r>
              <w:rPr>
                <w:rFonts w:eastAsia="Arial" w:cs="Arial"/>
                <w:color w:val="FFFFFF"/>
              </w:rPr>
              <w:fldChar w:fldCharType="end"/>
            </w:r>
          </w:p>
        </w:tc>
      </w:tr>
    </w:tbl>
    <w:p w14:paraId="1F39D83C" w14:textId="77777777" w:rsidR="0042249C" w:rsidRDefault="0042249C" w:rsidP="00AE7667">
      <w:pPr>
        <w:rPr>
          <w:b/>
          <w:bCs/>
        </w:rPr>
      </w:pPr>
    </w:p>
    <w:p w14:paraId="44D0AE2A" w14:textId="77777777" w:rsidR="007C12AF" w:rsidRDefault="007C12AF" w:rsidP="00804501">
      <w:pPr>
        <w:rPr>
          <w:b/>
          <w:bCs/>
          <w:sz w:val="23"/>
          <w:szCs w:val="23"/>
        </w:rPr>
      </w:pPr>
    </w:p>
    <w:p w14:paraId="76F97213" w14:textId="31BED38D" w:rsidR="00804501" w:rsidRPr="006A6FCA" w:rsidRDefault="006A6FCA" w:rsidP="00804501">
      <w:pPr>
        <w:rPr>
          <w:b/>
          <w:bCs/>
          <w:sz w:val="23"/>
          <w:szCs w:val="23"/>
        </w:rPr>
      </w:pPr>
      <w:r>
        <w:rPr>
          <w:rFonts w:eastAsia="Arial" w:cs="Arial"/>
          <w:b/>
          <w:sz w:val="23"/>
        </w:rPr>
        <w:t xml:space="preserve">Autres remarques concernant les projets de </w:t>
      </w:r>
      <w:r w:rsidR="004C4125">
        <w:rPr>
          <w:rFonts w:eastAsia="Arial" w:cs="Arial"/>
          <w:b/>
          <w:sz w:val="23"/>
        </w:rPr>
        <w:t>révision </w:t>
      </w:r>
      <w:r>
        <w:rPr>
          <w:rFonts w:eastAsia="Arial" w:cs="Arial"/>
          <w:b/>
          <w:sz w:val="23"/>
        </w:rPr>
        <w:t xml:space="preserve">: </w:t>
      </w:r>
    </w:p>
    <w:p w14:paraId="4908F059" w14:textId="5A9A4ABF" w:rsidR="00804501" w:rsidRDefault="00804501" w:rsidP="00532C3B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804501" w:rsidRPr="002B3076" w14:paraId="248BEDD7" w14:textId="77777777" w:rsidTr="009E5C34">
        <w:trPr>
          <w:trHeight w:val="525"/>
        </w:trPr>
        <w:tc>
          <w:tcPr>
            <w:tcW w:w="9071" w:type="dxa"/>
            <w:gridSpan w:val="4"/>
          </w:tcPr>
          <w:p w14:paraId="18A59D30" w14:textId="00C69DDF" w:rsidR="00804501" w:rsidRPr="00384283" w:rsidRDefault="006A6FCA" w:rsidP="00F873DF">
            <w:pPr>
              <w:pStyle w:val="Listenabsatz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t xml:space="preserve">Avez-vous d’autres remarques concernant les modifications d’ordonnances proposées ? </w:t>
            </w:r>
          </w:p>
        </w:tc>
      </w:tr>
      <w:tr w:rsidR="00804501" w14:paraId="4C47ABAD" w14:textId="77777777" w:rsidTr="00180D1D">
        <w:tc>
          <w:tcPr>
            <w:tcW w:w="1041" w:type="dxa"/>
          </w:tcPr>
          <w:p w14:paraId="27301BD0" w14:textId="77777777" w:rsidR="00804501" w:rsidRDefault="00804501" w:rsidP="00180D1D">
            <w:pPr>
              <w:spacing w:after="120"/>
              <w:rPr>
                <w:rFonts w:cs="Arial"/>
                <w:sz w:val="23"/>
                <w:szCs w:val="23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7BA7B1B5" w14:textId="77777777" w:rsidR="00804501" w:rsidRPr="00830689" w:rsidRDefault="00804501" w:rsidP="00180D1D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sz w:val="23"/>
              </w:rPr>
              <w:instrText xml:space="preserve"> FORMCHECKBOX </w:instrText>
            </w:r>
            <w:r w:rsidR="00357F0D">
              <w:rPr>
                <w:rFonts w:eastAsia="Arial" w:cs="Arial"/>
                <w:sz w:val="23"/>
              </w:rPr>
            </w:r>
            <w:r w:rsidR="00357F0D">
              <w:rPr>
                <w:rFonts w:eastAsia="Arial" w:cs="Arial"/>
                <w:sz w:val="23"/>
              </w:rPr>
              <w:fldChar w:fldCharType="separate"/>
            </w:r>
            <w:r>
              <w:rPr>
                <w:rFonts w:eastAsia="Arial" w:cs="Arial"/>
                <w:sz w:val="23"/>
              </w:rPr>
              <w:fldChar w:fldCharType="end"/>
            </w:r>
            <w:r>
              <w:rPr>
                <w:rFonts w:eastAsia="Arial" w:cs="Arial"/>
                <w:sz w:val="23"/>
              </w:rPr>
              <w:t xml:space="preserve"> 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B5960F7" w14:textId="77777777" w:rsidR="00804501" w:rsidRPr="00830689" w:rsidRDefault="00804501" w:rsidP="00180D1D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sz w:val="23"/>
              </w:rPr>
              <w:instrText xml:space="preserve"> FORMCHECKBOX </w:instrText>
            </w:r>
            <w:r w:rsidR="00357F0D">
              <w:rPr>
                <w:rFonts w:eastAsia="Arial" w:cs="Arial"/>
                <w:sz w:val="23"/>
              </w:rPr>
            </w:r>
            <w:r w:rsidR="00357F0D">
              <w:rPr>
                <w:rFonts w:eastAsia="Arial" w:cs="Arial"/>
                <w:sz w:val="23"/>
              </w:rPr>
              <w:fldChar w:fldCharType="separate"/>
            </w:r>
            <w:r>
              <w:rPr>
                <w:rFonts w:eastAsia="Arial" w:cs="Arial"/>
                <w:sz w:val="23"/>
              </w:rPr>
              <w:fldChar w:fldCharType="end"/>
            </w:r>
            <w:r>
              <w:rPr>
                <w:rFonts w:eastAsia="Arial" w:cs="Arial"/>
                <w:sz w:val="23"/>
              </w:rPr>
              <w:t xml:space="preserve"> 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5EE9D971" w14:textId="77777777" w:rsidR="00804501" w:rsidRPr="00830689" w:rsidRDefault="00804501" w:rsidP="00180D1D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sz w:val="23"/>
              </w:rPr>
              <w:instrText xml:space="preserve"> FORMCHECKBOX </w:instrText>
            </w:r>
            <w:r w:rsidR="00357F0D">
              <w:rPr>
                <w:rFonts w:eastAsia="Arial" w:cs="Arial"/>
                <w:sz w:val="23"/>
              </w:rPr>
            </w:r>
            <w:r w:rsidR="00357F0D">
              <w:rPr>
                <w:rFonts w:eastAsia="Arial" w:cs="Arial"/>
                <w:sz w:val="23"/>
              </w:rPr>
              <w:fldChar w:fldCharType="separate"/>
            </w:r>
            <w:r>
              <w:rPr>
                <w:rFonts w:eastAsia="Arial" w:cs="Arial"/>
                <w:sz w:val="23"/>
              </w:rPr>
              <w:fldChar w:fldCharType="end"/>
            </w:r>
            <w:r>
              <w:rPr>
                <w:rFonts w:eastAsia="Arial" w:cs="Arial"/>
                <w:sz w:val="23"/>
              </w:rPr>
              <w:t xml:space="preserve"> Sans avis / non concerné</w:t>
            </w:r>
          </w:p>
        </w:tc>
      </w:tr>
      <w:tr w:rsidR="00804501" w14:paraId="405B11C2" w14:textId="77777777" w:rsidTr="00180D1D">
        <w:tc>
          <w:tcPr>
            <w:tcW w:w="1041" w:type="dxa"/>
            <w:tcBorders>
              <w:right w:val="single" w:sz="4" w:space="0" w:color="auto"/>
            </w:tcBorders>
          </w:tcPr>
          <w:p w14:paraId="7491EDB3" w14:textId="77777777" w:rsidR="00804501" w:rsidRDefault="00804501" w:rsidP="00180D1D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4C6" w14:textId="77777777" w:rsidR="00804501" w:rsidRPr="00BC51DE" w:rsidRDefault="00804501" w:rsidP="00180D1D">
            <w:pPr>
              <w:spacing w:before="40"/>
              <w:rPr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t>Remarques / proposition d’amendement :</w:t>
            </w:r>
          </w:p>
          <w:p w14:paraId="78B3166F" w14:textId="77777777" w:rsidR="00804501" w:rsidRPr="00BC51DE" w:rsidRDefault="00804501" w:rsidP="00180D1D">
            <w:pPr>
              <w:rPr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  <w:sz w:val="23"/>
              </w:rPr>
              <w:instrText xml:space="preserve"> FORMTEXT </w:instrText>
            </w:r>
            <w:r>
              <w:rPr>
                <w:rFonts w:eastAsia="Arial" w:cs="Arial"/>
                <w:sz w:val="23"/>
              </w:rPr>
            </w:r>
            <w:r>
              <w:rPr>
                <w:rFonts w:eastAsia="Arial" w:cs="Arial"/>
                <w:sz w:val="23"/>
              </w:rPr>
              <w:fldChar w:fldCharType="separate"/>
            </w:r>
            <w:r>
              <w:rPr>
                <w:rFonts w:eastAsia="Arial" w:cs="Arial"/>
                <w:noProof/>
                <w:sz w:val="23"/>
              </w:rPr>
              <w:t>     </w:t>
            </w:r>
            <w:r>
              <w:rPr>
                <w:rFonts w:eastAsia="Arial" w:cs="Arial"/>
                <w:sz w:val="23"/>
              </w:rPr>
              <w:fldChar w:fldCharType="end"/>
            </w:r>
          </w:p>
          <w:p w14:paraId="09709D9C" w14:textId="77777777" w:rsidR="00804501" w:rsidRDefault="00804501" w:rsidP="00180D1D"/>
        </w:tc>
      </w:tr>
    </w:tbl>
    <w:p w14:paraId="5A3C7156" w14:textId="77777777" w:rsidR="0067757E" w:rsidRDefault="0067757E" w:rsidP="00532C3B"/>
    <w:sectPr w:rsidR="0067757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1701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59C9C" w14:textId="77777777" w:rsidR="00357F0D" w:rsidRDefault="00357F0D">
      <w:r>
        <w:separator/>
      </w:r>
    </w:p>
  </w:endnote>
  <w:endnote w:type="continuationSeparator" w:id="0">
    <w:p w14:paraId="3F411A18" w14:textId="77777777" w:rsidR="00357F0D" w:rsidRDefault="0035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9781"/>
      <w:gridCol w:w="425"/>
    </w:tblGrid>
    <w:tr w:rsidR="004533F3" w14:paraId="2A320692" w14:textId="77777777">
      <w:trPr>
        <w:cantSplit/>
      </w:trPr>
      <w:tc>
        <w:tcPr>
          <w:tcW w:w="10206" w:type="dxa"/>
          <w:gridSpan w:val="2"/>
          <w:vAlign w:val="bottom"/>
        </w:tcPr>
        <w:p w14:paraId="7C56D4E3" w14:textId="77777777" w:rsidR="004533F3" w:rsidRDefault="00E671DB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775546">
            <w:rPr>
              <w:noProof/>
            </w:rPr>
            <w:t>4</w:t>
          </w:r>
          <w:r>
            <w:fldChar w:fldCharType="end"/>
          </w:r>
          <w:r>
            <w:rPr>
              <w:rFonts w:eastAsia="Arial" w:cs="Arial"/>
            </w:rPr>
            <w:t>/</w:t>
          </w:r>
          <w:fldSimple w:instr=" NUMPAGES  ">
            <w:r w:rsidR="00775546">
              <w:rPr>
                <w:noProof/>
              </w:rPr>
              <w:t>6</w:t>
            </w:r>
          </w:fldSimple>
        </w:p>
      </w:tc>
    </w:tr>
    <w:tr w:rsidR="004533F3" w14:paraId="2667E512" w14:textId="77777777">
      <w:trPr>
        <w:gridAfter w:val="1"/>
        <w:wAfter w:w="425" w:type="dxa"/>
        <w:cantSplit/>
        <w:trHeight w:hRule="exact" w:val="540"/>
      </w:trPr>
      <w:tc>
        <w:tcPr>
          <w:tcW w:w="9781" w:type="dxa"/>
          <w:vAlign w:val="bottom"/>
        </w:tcPr>
        <w:p w14:paraId="5C32DD7D" w14:textId="77777777" w:rsidR="004533F3" w:rsidRDefault="004533F3">
          <w:pPr>
            <w:pStyle w:val="Pfad"/>
            <w:ind w:right="4678"/>
          </w:pPr>
        </w:p>
      </w:tc>
    </w:tr>
  </w:tbl>
  <w:p w14:paraId="7ACBA326" w14:textId="77777777" w:rsidR="004533F3" w:rsidRDefault="004533F3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C724" w14:textId="6A9A19F0" w:rsidR="004533F3" w:rsidRDefault="00E671DB">
    <w:pPr>
      <w:pStyle w:val="Fuzeile"/>
    </w:pPr>
    <w:r>
      <w:fldChar w:fldCharType="begin"/>
    </w:r>
    <w:r>
      <w:instrText xml:space="preserve"> FILENAME </w:instrText>
    </w:r>
    <w:r>
      <w:fldChar w:fldCharType="separate"/>
    </w:r>
    <w:r w:rsidR="00E71C8C">
      <w:t>Questionnaire</w:t>
    </w:r>
    <w:r>
      <w:t>_</w:t>
    </w:r>
    <w:r w:rsidR="00E71C8C">
      <w:t>f</w:t>
    </w:r>
    <w:r>
      <w:t>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16FC" w14:textId="77777777" w:rsidR="00357F0D" w:rsidRDefault="00357F0D">
      <w:r>
        <w:separator/>
      </w:r>
    </w:p>
  </w:footnote>
  <w:footnote w:type="continuationSeparator" w:id="0">
    <w:p w14:paraId="1C564DC6" w14:textId="77777777" w:rsidR="00357F0D" w:rsidRDefault="0035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10206"/>
    </w:tblGrid>
    <w:tr w:rsidR="004533F3" w14:paraId="16F104D9" w14:textId="77777777">
      <w:trPr>
        <w:cantSplit/>
        <w:trHeight w:hRule="exact" w:val="267"/>
      </w:trPr>
      <w:tc>
        <w:tcPr>
          <w:tcW w:w="10206" w:type="dxa"/>
        </w:tcPr>
        <w:p w14:paraId="27BCF433" w14:textId="77777777" w:rsidR="004533F3" w:rsidRDefault="004533F3">
          <w:pPr>
            <w:pStyle w:val="Ref"/>
          </w:pPr>
        </w:p>
      </w:tc>
    </w:tr>
  </w:tbl>
  <w:p w14:paraId="3753B4C7" w14:textId="77777777" w:rsidR="004533F3" w:rsidRDefault="004533F3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58" w:type="dxa"/>
      <w:tblInd w:w="-652" w:type="dxa"/>
      <w:tblLayout w:type="fixed"/>
      <w:tblLook w:val="01E0" w:firstRow="1" w:lastRow="1" w:firstColumn="1" w:lastColumn="1" w:noHBand="0" w:noVBand="0"/>
    </w:tblPr>
    <w:tblGrid>
      <w:gridCol w:w="4848"/>
      <w:gridCol w:w="6010"/>
    </w:tblGrid>
    <w:tr w:rsidR="004533F3" w14:paraId="1FE9F0DD" w14:textId="77777777">
      <w:trPr>
        <w:cantSplit/>
        <w:trHeight w:val="1812"/>
      </w:trPr>
      <w:tc>
        <w:tcPr>
          <w:tcW w:w="4848" w:type="dxa"/>
        </w:tcPr>
        <w:p w14:paraId="16B7154E" w14:textId="77777777" w:rsidR="004533F3" w:rsidRDefault="00E671DB">
          <w:pPr>
            <w:pStyle w:val="Logo"/>
          </w:pPr>
          <w:r>
            <w:rPr>
              <w:rFonts w:eastAsia="Arial" w:cs="Arial"/>
            </w:rPr>
            <w:drawing>
              <wp:inline distT="0" distB="0" distL="0" distR="0" wp14:anchorId="35BB73C6" wp14:editId="735538E9">
                <wp:extent cx="2065655" cy="661035"/>
                <wp:effectExtent l="0" t="0" r="0" b="5715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565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B90F9B" w14:textId="77777777" w:rsidR="004533F3" w:rsidRDefault="004533F3">
          <w:pPr>
            <w:pStyle w:val="Logo"/>
          </w:pPr>
        </w:p>
      </w:tc>
      <w:tc>
        <w:tcPr>
          <w:tcW w:w="6010" w:type="dxa"/>
        </w:tcPr>
        <w:p w14:paraId="3E985E9D" w14:textId="77777777" w:rsidR="004533F3" w:rsidRDefault="00E671DB">
          <w:pPr>
            <w:pStyle w:val="KopfDept"/>
          </w:pPr>
          <w:r>
            <w:rPr>
              <w:rFonts w:eastAsia="Arial" w:cs="Arial"/>
            </w:rPr>
            <w:t>Département fédéral de l’environnement,</w:t>
          </w:r>
          <w:r>
            <w:rPr>
              <w:rFonts w:eastAsia="Arial" w:cs="Arial"/>
            </w:rPr>
            <w:br/>
            <w:t>des transports, de l’énergie et de la communication DETEC</w:t>
          </w:r>
        </w:p>
        <w:p w14:paraId="76727470" w14:textId="77777777" w:rsidR="004533F3" w:rsidRDefault="004533F3">
          <w:pPr>
            <w:pStyle w:val="Kopfzeile"/>
          </w:pPr>
        </w:p>
      </w:tc>
    </w:tr>
  </w:tbl>
  <w:p w14:paraId="6CCA11A5" w14:textId="77777777" w:rsidR="004533F3" w:rsidRDefault="004533F3">
    <w:pPr>
      <w:pStyle w:val="Platzhalter"/>
    </w:pPr>
  </w:p>
  <w:p w14:paraId="1F13CC19" w14:textId="77777777" w:rsidR="004533F3" w:rsidRDefault="004533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942"/>
    <w:multiLevelType w:val="hybridMultilevel"/>
    <w:tmpl w:val="10305E80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86D75F6"/>
    <w:multiLevelType w:val="hybridMultilevel"/>
    <w:tmpl w:val="FEEA1088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0EF4641"/>
    <w:multiLevelType w:val="hybridMultilevel"/>
    <w:tmpl w:val="84B0EE70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30C6F0B"/>
    <w:multiLevelType w:val="hybridMultilevel"/>
    <w:tmpl w:val="7038A476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82A4A96"/>
    <w:multiLevelType w:val="hybridMultilevel"/>
    <w:tmpl w:val="7A5217A8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8C90CBD"/>
    <w:multiLevelType w:val="hybridMultilevel"/>
    <w:tmpl w:val="4364D43C"/>
    <w:lvl w:ilvl="0" w:tplc="9D541A6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05557"/>
    <w:multiLevelType w:val="hybridMultilevel"/>
    <w:tmpl w:val="31FE5218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020234A"/>
    <w:multiLevelType w:val="hybridMultilevel"/>
    <w:tmpl w:val="0E867A4C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0267C9F"/>
    <w:multiLevelType w:val="hybridMultilevel"/>
    <w:tmpl w:val="CCBA8A72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69F6E21"/>
    <w:multiLevelType w:val="hybridMultilevel"/>
    <w:tmpl w:val="5C8002F0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74D7DF9"/>
    <w:multiLevelType w:val="hybridMultilevel"/>
    <w:tmpl w:val="8158880A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C7137A1"/>
    <w:multiLevelType w:val="hybridMultilevel"/>
    <w:tmpl w:val="29A4D212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E58302B"/>
    <w:multiLevelType w:val="hybridMultilevel"/>
    <w:tmpl w:val="63FC47F6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3374DB3"/>
    <w:multiLevelType w:val="hybridMultilevel"/>
    <w:tmpl w:val="63FC47F6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53E1AAE"/>
    <w:multiLevelType w:val="hybridMultilevel"/>
    <w:tmpl w:val="013CA44C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92C6786"/>
    <w:multiLevelType w:val="hybridMultilevel"/>
    <w:tmpl w:val="63FC47F6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521131E"/>
    <w:multiLevelType w:val="hybridMultilevel"/>
    <w:tmpl w:val="9D88DA4A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C2122EA"/>
    <w:multiLevelType w:val="hybridMultilevel"/>
    <w:tmpl w:val="8916A5BC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5326EEB"/>
    <w:multiLevelType w:val="hybridMultilevel"/>
    <w:tmpl w:val="013CA44C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5AB6D09"/>
    <w:multiLevelType w:val="hybridMultilevel"/>
    <w:tmpl w:val="D4FA249A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91F6D26"/>
    <w:multiLevelType w:val="hybridMultilevel"/>
    <w:tmpl w:val="6AB2B0A6"/>
    <w:lvl w:ilvl="0" w:tplc="577C8B3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8070019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7"/>
  </w:num>
  <w:num w:numId="2">
    <w:abstractNumId w:val="4"/>
  </w:num>
  <w:num w:numId="3">
    <w:abstractNumId w:val="19"/>
  </w:num>
  <w:num w:numId="4">
    <w:abstractNumId w:val="9"/>
  </w:num>
  <w:num w:numId="5">
    <w:abstractNumId w:val="10"/>
  </w:num>
  <w:num w:numId="6">
    <w:abstractNumId w:val="16"/>
  </w:num>
  <w:num w:numId="7">
    <w:abstractNumId w:val="11"/>
  </w:num>
  <w:num w:numId="8">
    <w:abstractNumId w:val="14"/>
  </w:num>
  <w:num w:numId="9">
    <w:abstractNumId w:val="18"/>
  </w:num>
  <w:num w:numId="10">
    <w:abstractNumId w:val="8"/>
  </w:num>
  <w:num w:numId="11">
    <w:abstractNumId w:val="13"/>
  </w:num>
  <w:num w:numId="12">
    <w:abstractNumId w:val="12"/>
  </w:num>
  <w:num w:numId="13">
    <w:abstractNumId w:val="15"/>
  </w:num>
  <w:num w:numId="14">
    <w:abstractNumId w:val="2"/>
  </w:num>
  <w:num w:numId="15">
    <w:abstractNumId w:val="1"/>
  </w:num>
  <w:num w:numId="16">
    <w:abstractNumId w:val="3"/>
  </w:num>
  <w:num w:numId="17">
    <w:abstractNumId w:val="6"/>
  </w:num>
  <w:num w:numId="18">
    <w:abstractNumId w:val="5"/>
  </w:num>
  <w:num w:numId="19">
    <w:abstractNumId w:val="20"/>
  </w:num>
  <w:num w:numId="20">
    <w:abstractNumId w:val="7"/>
  </w:num>
  <w:num w:numId="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1"/>
  <w:activeWritingStyle w:appName="MSWord" w:lang="de-CH" w:vendorID="64" w:dllVersion="4096" w:nlCheck="1" w:checkStyle="0"/>
  <w:activeWritingStyle w:appName="MSWord" w:lang="fr-CH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"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1 Brief national deutsch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4533F3"/>
    <w:rsid w:val="00005F35"/>
    <w:rsid w:val="00007182"/>
    <w:rsid w:val="00011A4B"/>
    <w:rsid w:val="0002037A"/>
    <w:rsid w:val="00020EC5"/>
    <w:rsid w:val="00025266"/>
    <w:rsid w:val="00027125"/>
    <w:rsid w:val="00027BE0"/>
    <w:rsid w:val="00027D9D"/>
    <w:rsid w:val="00034053"/>
    <w:rsid w:val="0004757F"/>
    <w:rsid w:val="00053F0F"/>
    <w:rsid w:val="00055D53"/>
    <w:rsid w:val="0006140E"/>
    <w:rsid w:val="000629B2"/>
    <w:rsid w:val="00065E32"/>
    <w:rsid w:val="0007225F"/>
    <w:rsid w:val="000724F0"/>
    <w:rsid w:val="00072E34"/>
    <w:rsid w:val="00074EB5"/>
    <w:rsid w:val="00077CE2"/>
    <w:rsid w:val="00077D0B"/>
    <w:rsid w:val="00081664"/>
    <w:rsid w:val="00084A6F"/>
    <w:rsid w:val="000919EC"/>
    <w:rsid w:val="000920BA"/>
    <w:rsid w:val="00096396"/>
    <w:rsid w:val="000A0D3F"/>
    <w:rsid w:val="000A6139"/>
    <w:rsid w:val="000B080F"/>
    <w:rsid w:val="000B1274"/>
    <w:rsid w:val="000B1817"/>
    <w:rsid w:val="000B6484"/>
    <w:rsid w:val="000B7FE6"/>
    <w:rsid w:val="000C2FF3"/>
    <w:rsid w:val="000C519D"/>
    <w:rsid w:val="000C555F"/>
    <w:rsid w:val="000C6647"/>
    <w:rsid w:val="000D4AA4"/>
    <w:rsid w:val="000D6BF0"/>
    <w:rsid w:val="000D7E50"/>
    <w:rsid w:val="000E3D29"/>
    <w:rsid w:val="000E3EB6"/>
    <w:rsid w:val="000E49ED"/>
    <w:rsid w:val="000E5AB7"/>
    <w:rsid w:val="000E5B3B"/>
    <w:rsid w:val="00100C28"/>
    <w:rsid w:val="00101B05"/>
    <w:rsid w:val="00103289"/>
    <w:rsid w:val="00105FAF"/>
    <w:rsid w:val="001070EA"/>
    <w:rsid w:val="001071AA"/>
    <w:rsid w:val="001112E9"/>
    <w:rsid w:val="00113451"/>
    <w:rsid w:val="0012195A"/>
    <w:rsid w:val="00133AC2"/>
    <w:rsid w:val="00136CE9"/>
    <w:rsid w:val="0014269D"/>
    <w:rsid w:val="00143012"/>
    <w:rsid w:val="001442DE"/>
    <w:rsid w:val="00144F13"/>
    <w:rsid w:val="00147A06"/>
    <w:rsid w:val="00151A39"/>
    <w:rsid w:val="00152504"/>
    <w:rsid w:val="00156569"/>
    <w:rsid w:val="00156A79"/>
    <w:rsid w:val="00156C2E"/>
    <w:rsid w:val="001577C3"/>
    <w:rsid w:val="001657B4"/>
    <w:rsid w:val="00166991"/>
    <w:rsid w:val="00167D9C"/>
    <w:rsid w:val="00174064"/>
    <w:rsid w:val="001743A5"/>
    <w:rsid w:val="00175E87"/>
    <w:rsid w:val="00181B41"/>
    <w:rsid w:val="0018507C"/>
    <w:rsid w:val="001901D8"/>
    <w:rsid w:val="0019154F"/>
    <w:rsid w:val="001A207E"/>
    <w:rsid w:val="001A2340"/>
    <w:rsid w:val="001A432E"/>
    <w:rsid w:val="001A52B3"/>
    <w:rsid w:val="001A7C56"/>
    <w:rsid w:val="001B101F"/>
    <w:rsid w:val="001B510A"/>
    <w:rsid w:val="001B520F"/>
    <w:rsid w:val="001C02E8"/>
    <w:rsid w:val="001C4AB2"/>
    <w:rsid w:val="001C69D4"/>
    <w:rsid w:val="001C70F5"/>
    <w:rsid w:val="001D0DF8"/>
    <w:rsid w:val="001D5783"/>
    <w:rsid w:val="001E2C22"/>
    <w:rsid w:val="001E331B"/>
    <w:rsid w:val="001F162C"/>
    <w:rsid w:val="001F353A"/>
    <w:rsid w:val="0020319C"/>
    <w:rsid w:val="00203B12"/>
    <w:rsid w:val="00212891"/>
    <w:rsid w:val="00230166"/>
    <w:rsid w:val="0023476A"/>
    <w:rsid w:val="0024250B"/>
    <w:rsid w:val="00243B65"/>
    <w:rsid w:val="00246C57"/>
    <w:rsid w:val="00246DBA"/>
    <w:rsid w:val="00247B06"/>
    <w:rsid w:val="00250EA4"/>
    <w:rsid w:val="002511B9"/>
    <w:rsid w:val="00255452"/>
    <w:rsid w:val="00263929"/>
    <w:rsid w:val="002728FB"/>
    <w:rsid w:val="00276E61"/>
    <w:rsid w:val="002778B1"/>
    <w:rsid w:val="00277E30"/>
    <w:rsid w:val="00280F85"/>
    <w:rsid w:val="002870C9"/>
    <w:rsid w:val="00291DAB"/>
    <w:rsid w:val="002925DD"/>
    <w:rsid w:val="00293D20"/>
    <w:rsid w:val="002A2F63"/>
    <w:rsid w:val="002B16C2"/>
    <w:rsid w:val="002B3076"/>
    <w:rsid w:val="002B3AD5"/>
    <w:rsid w:val="002C0662"/>
    <w:rsid w:val="002C2C70"/>
    <w:rsid w:val="002C2C8C"/>
    <w:rsid w:val="002C48C5"/>
    <w:rsid w:val="002C64BE"/>
    <w:rsid w:val="002C6F26"/>
    <w:rsid w:val="002C712F"/>
    <w:rsid w:val="002C7341"/>
    <w:rsid w:val="002D1212"/>
    <w:rsid w:val="002D2091"/>
    <w:rsid w:val="002D2DD5"/>
    <w:rsid w:val="002D351D"/>
    <w:rsid w:val="002D3EEB"/>
    <w:rsid w:val="002D6E94"/>
    <w:rsid w:val="002F380E"/>
    <w:rsid w:val="002F40A0"/>
    <w:rsid w:val="002F4FA3"/>
    <w:rsid w:val="003019CB"/>
    <w:rsid w:val="00303176"/>
    <w:rsid w:val="00304482"/>
    <w:rsid w:val="00307D9A"/>
    <w:rsid w:val="0031785F"/>
    <w:rsid w:val="00321313"/>
    <w:rsid w:val="0032435E"/>
    <w:rsid w:val="003245D6"/>
    <w:rsid w:val="00324FB5"/>
    <w:rsid w:val="0032654E"/>
    <w:rsid w:val="00331774"/>
    <w:rsid w:val="00331B34"/>
    <w:rsid w:val="00336329"/>
    <w:rsid w:val="00340E9A"/>
    <w:rsid w:val="00341A93"/>
    <w:rsid w:val="00342306"/>
    <w:rsid w:val="00347982"/>
    <w:rsid w:val="00350F49"/>
    <w:rsid w:val="003516C7"/>
    <w:rsid w:val="00357F0D"/>
    <w:rsid w:val="00361F4C"/>
    <w:rsid w:val="00375AD7"/>
    <w:rsid w:val="0038015D"/>
    <w:rsid w:val="00380645"/>
    <w:rsid w:val="0038139E"/>
    <w:rsid w:val="00381B1F"/>
    <w:rsid w:val="00382CF1"/>
    <w:rsid w:val="00384283"/>
    <w:rsid w:val="00385448"/>
    <w:rsid w:val="00387D43"/>
    <w:rsid w:val="003939AC"/>
    <w:rsid w:val="003A0812"/>
    <w:rsid w:val="003A426D"/>
    <w:rsid w:val="003B35C6"/>
    <w:rsid w:val="003C10FD"/>
    <w:rsid w:val="003C5150"/>
    <w:rsid w:val="003C71D9"/>
    <w:rsid w:val="003D154B"/>
    <w:rsid w:val="003D6E24"/>
    <w:rsid w:val="003D758B"/>
    <w:rsid w:val="003E0862"/>
    <w:rsid w:val="003E13BC"/>
    <w:rsid w:val="003E4C2E"/>
    <w:rsid w:val="003F4B5D"/>
    <w:rsid w:val="003F6FF4"/>
    <w:rsid w:val="0040284B"/>
    <w:rsid w:val="004051F3"/>
    <w:rsid w:val="004055FC"/>
    <w:rsid w:val="00412F67"/>
    <w:rsid w:val="00414111"/>
    <w:rsid w:val="00415C41"/>
    <w:rsid w:val="00415C8C"/>
    <w:rsid w:val="004178AF"/>
    <w:rsid w:val="0042249C"/>
    <w:rsid w:val="004225B0"/>
    <w:rsid w:val="004254C0"/>
    <w:rsid w:val="004268AC"/>
    <w:rsid w:val="00427D23"/>
    <w:rsid w:val="00433759"/>
    <w:rsid w:val="0043486A"/>
    <w:rsid w:val="004403F0"/>
    <w:rsid w:val="004465B5"/>
    <w:rsid w:val="004475BD"/>
    <w:rsid w:val="004533F3"/>
    <w:rsid w:val="00456FF4"/>
    <w:rsid w:val="004637F8"/>
    <w:rsid w:val="004705FC"/>
    <w:rsid w:val="00485889"/>
    <w:rsid w:val="004870A9"/>
    <w:rsid w:val="00493360"/>
    <w:rsid w:val="004A1413"/>
    <w:rsid w:val="004B0BAE"/>
    <w:rsid w:val="004B0BB5"/>
    <w:rsid w:val="004B0F7E"/>
    <w:rsid w:val="004B7418"/>
    <w:rsid w:val="004C34AF"/>
    <w:rsid w:val="004C3E24"/>
    <w:rsid w:val="004C4125"/>
    <w:rsid w:val="004C464D"/>
    <w:rsid w:val="004D1CB7"/>
    <w:rsid w:val="004E5594"/>
    <w:rsid w:val="004E55AC"/>
    <w:rsid w:val="004E5C38"/>
    <w:rsid w:val="004E714B"/>
    <w:rsid w:val="004E75E7"/>
    <w:rsid w:val="004E7CE3"/>
    <w:rsid w:val="004F49A9"/>
    <w:rsid w:val="004F7113"/>
    <w:rsid w:val="005000FC"/>
    <w:rsid w:val="00500386"/>
    <w:rsid w:val="00511259"/>
    <w:rsid w:val="00523674"/>
    <w:rsid w:val="00526CEF"/>
    <w:rsid w:val="00527211"/>
    <w:rsid w:val="00531F5A"/>
    <w:rsid w:val="00532C3B"/>
    <w:rsid w:val="0053414F"/>
    <w:rsid w:val="00536487"/>
    <w:rsid w:val="0054283D"/>
    <w:rsid w:val="00543666"/>
    <w:rsid w:val="00546599"/>
    <w:rsid w:val="00547E77"/>
    <w:rsid w:val="0055103B"/>
    <w:rsid w:val="0055196F"/>
    <w:rsid w:val="00553816"/>
    <w:rsid w:val="005544FA"/>
    <w:rsid w:val="0055543D"/>
    <w:rsid w:val="00557D9F"/>
    <w:rsid w:val="00564446"/>
    <w:rsid w:val="00564A63"/>
    <w:rsid w:val="00567831"/>
    <w:rsid w:val="0057132A"/>
    <w:rsid w:val="00572EBB"/>
    <w:rsid w:val="00577A87"/>
    <w:rsid w:val="00582510"/>
    <w:rsid w:val="00583F64"/>
    <w:rsid w:val="00587128"/>
    <w:rsid w:val="00591D9F"/>
    <w:rsid w:val="0059345B"/>
    <w:rsid w:val="0059739A"/>
    <w:rsid w:val="005A0A18"/>
    <w:rsid w:val="005A78A1"/>
    <w:rsid w:val="005B47E0"/>
    <w:rsid w:val="005B5B10"/>
    <w:rsid w:val="005B5FC5"/>
    <w:rsid w:val="005B6182"/>
    <w:rsid w:val="005B7BDA"/>
    <w:rsid w:val="005C1A53"/>
    <w:rsid w:val="005C4182"/>
    <w:rsid w:val="005D5997"/>
    <w:rsid w:val="005E0E7B"/>
    <w:rsid w:val="005E304C"/>
    <w:rsid w:val="005E553D"/>
    <w:rsid w:val="005E7004"/>
    <w:rsid w:val="005F6AE3"/>
    <w:rsid w:val="00601B56"/>
    <w:rsid w:val="00611071"/>
    <w:rsid w:val="00611A63"/>
    <w:rsid w:val="00611A86"/>
    <w:rsid w:val="0061339F"/>
    <w:rsid w:val="00617FE6"/>
    <w:rsid w:val="00632633"/>
    <w:rsid w:val="006346E7"/>
    <w:rsid w:val="006368F8"/>
    <w:rsid w:val="00641FB6"/>
    <w:rsid w:val="006443AF"/>
    <w:rsid w:val="0064701E"/>
    <w:rsid w:val="006522AC"/>
    <w:rsid w:val="00652BBA"/>
    <w:rsid w:val="006648B6"/>
    <w:rsid w:val="00664FBD"/>
    <w:rsid w:val="006653AD"/>
    <w:rsid w:val="006675D9"/>
    <w:rsid w:val="006711F5"/>
    <w:rsid w:val="00672C2A"/>
    <w:rsid w:val="0067757E"/>
    <w:rsid w:val="006952C0"/>
    <w:rsid w:val="00696215"/>
    <w:rsid w:val="006A03BB"/>
    <w:rsid w:val="006A243E"/>
    <w:rsid w:val="006A3973"/>
    <w:rsid w:val="006A4850"/>
    <w:rsid w:val="006A6428"/>
    <w:rsid w:val="006A6FCA"/>
    <w:rsid w:val="006C06AF"/>
    <w:rsid w:val="006D3E58"/>
    <w:rsid w:val="006D769D"/>
    <w:rsid w:val="006E3F61"/>
    <w:rsid w:val="006E5F74"/>
    <w:rsid w:val="006F597A"/>
    <w:rsid w:val="0070316F"/>
    <w:rsid w:val="00705F70"/>
    <w:rsid w:val="00715135"/>
    <w:rsid w:val="0072107C"/>
    <w:rsid w:val="0072120D"/>
    <w:rsid w:val="00724AD1"/>
    <w:rsid w:val="00730058"/>
    <w:rsid w:val="0073655D"/>
    <w:rsid w:val="00744D68"/>
    <w:rsid w:val="007455F1"/>
    <w:rsid w:val="00746806"/>
    <w:rsid w:val="00747FF7"/>
    <w:rsid w:val="007509B8"/>
    <w:rsid w:val="00753D8E"/>
    <w:rsid w:val="007540E7"/>
    <w:rsid w:val="00754636"/>
    <w:rsid w:val="0076288A"/>
    <w:rsid w:val="00763A33"/>
    <w:rsid w:val="007643AE"/>
    <w:rsid w:val="0076639F"/>
    <w:rsid w:val="00766830"/>
    <w:rsid w:val="00771697"/>
    <w:rsid w:val="007745EC"/>
    <w:rsid w:val="00775546"/>
    <w:rsid w:val="007756E7"/>
    <w:rsid w:val="00777A2C"/>
    <w:rsid w:val="007803C6"/>
    <w:rsid w:val="00791EEE"/>
    <w:rsid w:val="0079225E"/>
    <w:rsid w:val="007943ED"/>
    <w:rsid w:val="007A0FA8"/>
    <w:rsid w:val="007A1FC5"/>
    <w:rsid w:val="007A4B7E"/>
    <w:rsid w:val="007A5CCD"/>
    <w:rsid w:val="007B5009"/>
    <w:rsid w:val="007C065E"/>
    <w:rsid w:val="007C12AF"/>
    <w:rsid w:val="007C13CD"/>
    <w:rsid w:val="007C54E5"/>
    <w:rsid w:val="007D1921"/>
    <w:rsid w:val="007D46A4"/>
    <w:rsid w:val="007D51FC"/>
    <w:rsid w:val="007D6D97"/>
    <w:rsid w:val="007D760A"/>
    <w:rsid w:val="007E0B4F"/>
    <w:rsid w:val="007F0BA1"/>
    <w:rsid w:val="007F13DB"/>
    <w:rsid w:val="007F140F"/>
    <w:rsid w:val="007F24F2"/>
    <w:rsid w:val="0080166B"/>
    <w:rsid w:val="00804501"/>
    <w:rsid w:val="00805BB5"/>
    <w:rsid w:val="0080696D"/>
    <w:rsid w:val="0081180C"/>
    <w:rsid w:val="00822AB4"/>
    <w:rsid w:val="00824713"/>
    <w:rsid w:val="00824A32"/>
    <w:rsid w:val="00827D4B"/>
    <w:rsid w:val="00830689"/>
    <w:rsid w:val="00830B05"/>
    <w:rsid w:val="00835099"/>
    <w:rsid w:val="00836DE2"/>
    <w:rsid w:val="00837AD9"/>
    <w:rsid w:val="00843C28"/>
    <w:rsid w:val="00851153"/>
    <w:rsid w:val="008560FD"/>
    <w:rsid w:val="008563A4"/>
    <w:rsid w:val="008571C2"/>
    <w:rsid w:val="00861B7D"/>
    <w:rsid w:val="0086422E"/>
    <w:rsid w:val="00866B54"/>
    <w:rsid w:val="008822D8"/>
    <w:rsid w:val="00884146"/>
    <w:rsid w:val="00886DC7"/>
    <w:rsid w:val="00887296"/>
    <w:rsid w:val="00887842"/>
    <w:rsid w:val="00890892"/>
    <w:rsid w:val="00892098"/>
    <w:rsid w:val="00895C63"/>
    <w:rsid w:val="008962C5"/>
    <w:rsid w:val="008A14A0"/>
    <w:rsid w:val="008A28AD"/>
    <w:rsid w:val="008A3232"/>
    <w:rsid w:val="008A665D"/>
    <w:rsid w:val="008A7744"/>
    <w:rsid w:val="008B2006"/>
    <w:rsid w:val="008B3505"/>
    <w:rsid w:val="008C02FD"/>
    <w:rsid w:val="008C315E"/>
    <w:rsid w:val="008E03FE"/>
    <w:rsid w:val="008E4380"/>
    <w:rsid w:val="008E5715"/>
    <w:rsid w:val="008E71F0"/>
    <w:rsid w:val="008F3A65"/>
    <w:rsid w:val="008F3ABB"/>
    <w:rsid w:val="008F5D68"/>
    <w:rsid w:val="009006EE"/>
    <w:rsid w:val="00906A69"/>
    <w:rsid w:val="00915873"/>
    <w:rsid w:val="009236F2"/>
    <w:rsid w:val="00926C0A"/>
    <w:rsid w:val="00932262"/>
    <w:rsid w:val="0093296F"/>
    <w:rsid w:val="00934CB2"/>
    <w:rsid w:val="0094293B"/>
    <w:rsid w:val="00947583"/>
    <w:rsid w:val="00954E83"/>
    <w:rsid w:val="0096166A"/>
    <w:rsid w:val="0096220F"/>
    <w:rsid w:val="00967FDD"/>
    <w:rsid w:val="00974B62"/>
    <w:rsid w:val="00981A24"/>
    <w:rsid w:val="00985BE8"/>
    <w:rsid w:val="00990427"/>
    <w:rsid w:val="00993BD9"/>
    <w:rsid w:val="009A045D"/>
    <w:rsid w:val="009A3B35"/>
    <w:rsid w:val="009A5F43"/>
    <w:rsid w:val="009B3B30"/>
    <w:rsid w:val="009B756D"/>
    <w:rsid w:val="009C704A"/>
    <w:rsid w:val="009D1E12"/>
    <w:rsid w:val="009D3393"/>
    <w:rsid w:val="009D5280"/>
    <w:rsid w:val="009E0A3D"/>
    <w:rsid w:val="009E5C34"/>
    <w:rsid w:val="009F4297"/>
    <w:rsid w:val="009F4548"/>
    <w:rsid w:val="009F4D83"/>
    <w:rsid w:val="009F78AE"/>
    <w:rsid w:val="00A0000E"/>
    <w:rsid w:val="00A05B09"/>
    <w:rsid w:val="00A124FF"/>
    <w:rsid w:val="00A2770F"/>
    <w:rsid w:val="00A27762"/>
    <w:rsid w:val="00A31719"/>
    <w:rsid w:val="00A32E74"/>
    <w:rsid w:val="00A34E5A"/>
    <w:rsid w:val="00A356EF"/>
    <w:rsid w:val="00A47177"/>
    <w:rsid w:val="00A54748"/>
    <w:rsid w:val="00A716A8"/>
    <w:rsid w:val="00A74B0D"/>
    <w:rsid w:val="00A7505E"/>
    <w:rsid w:val="00A81E0C"/>
    <w:rsid w:val="00A858BC"/>
    <w:rsid w:val="00A9625C"/>
    <w:rsid w:val="00A9625D"/>
    <w:rsid w:val="00AA4013"/>
    <w:rsid w:val="00AB13B6"/>
    <w:rsid w:val="00AB5A65"/>
    <w:rsid w:val="00AB5DC5"/>
    <w:rsid w:val="00AB79F4"/>
    <w:rsid w:val="00AC392C"/>
    <w:rsid w:val="00AC5244"/>
    <w:rsid w:val="00AC6620"/>
    <w:rsid w:val="00AD06AE"/>
    <w:rsid w:val="00AD15A6"/>
    <w:rsid w:val="00AD32C6"/>
    <w:rsid w:val="00AD43A8"/>
    <w:rsid w:val="00AD7DF4"/>
    <w:rsid w:val="00AE3A18"/>
    <w:rsid w:val="00AE443D"/>
    <w:rsid w:val="00AE7667"/>
    <w:rsid w:val="00AF1C07"/>
    <w:rsid w:val="00B11291"/>
    <w:rsid w:val="00B1404B"/>
    <w:rsid w:val="00B164FD"/>
    <w:rsid w:val="00B214F5"/>
    <w:rsid w:val="00B2551B"/>
    <w:rsid w:val="00B31623"/>
    <w:rsid w:val="00B31FAE"/>
    <w:rsid w:val="00B3485D"/>
    <w:rsid w:val="00B35329"/>
    <w:rsid w:val="00B41650"/>
    <w:rsid w:val="00B44218"/>
    <w:rsid w:val="00B4466D"/>
    <w:rsid w:val="00B45541"/>
    <w:rsid w:val="00B45A2D"/>
    <w:rsid w:val="00B472DA"/>
    <w:rsid w:val="00B47A0C"/>
    <w:rsid w:val="00B54C02"/>
    <w:rsid w:val="00B579B5"/>
    <w:rsid w:val="00B639EE"/>
    <w:rsid w:val="00B64821"/>
    <w:rsid w:val="00B664FA"/>
    <w:rsid w:val="00B669ED"/>
    <w:rsid w:val="00B734A4"/>
    <w:rsid w:val="00B74620"/>
    <w:rsid w:val="00B749A3"/>
    <w:rsid w:val="00B76FE9"/>
    <w:rsid w:val="00B776A6"/>
    <w:rsid w:val="00B803D9"/>
    <w:rsid w:val="00B81119"/>
    <w:rsid w:val="00B827F6"/>
    <w:rsid w:val="00B84425"/>
    <w:rsid w:val="00B87A81"/>
    <w:rsid w:val="00B90054"/>
    <w:rsid w:val="00B917E4"/>
    <w:rsid w:val="00B92997"/>
    <w:rsid w:val="00B95E6A"/>
    <w:rsid w:val="00BA0020"/>
    <w:rsid w:val="00BA1B6F"/>
    <w:rsid w:val="00BA2109"/>
    <w:rsid w:val="00BA5D0F"/>
    <w:rsid w:val="00BB1EDC"/>
    <w:rsid w:val="00BB21A7"/>
    <w:rsid w:val="00BB4EC4"/>
    <w:rsid w:val="00BB6085"/>
    <w:rsid w:val="00BB6A9F"/>
    <w:rsid w:val="00BB6E1A"/>
    <w:rsid w:val="00BC1FC1"/>
    <w:rsid w:val="00BC2FC3"/>
    <w:rsid w:val="00BC51DE"/>
    <w:rsid w:val="00BC6531"/>
    <w:rsid w:val="00BD11D2"/>
    <w:rsid w:val="00BD19F4"/>
    <w:rsid w:val="00BD6824"/>
    <w:rsid w:val="00BE43BE"/>
    <w:rsid w:val="00BF735E"/>
    <w:rsid w:val="00C02CCB"/>
    <w:rsid w:val="00C0382A"/>
    <w:rsid w:val="00C07741"/>
    <w:rsid w:val="00C117C2"/>
    <w:rsid w:val="00C15840"/>
    <w:rsid w:val="00C175FF"/>
    <w:rsid w:val="00C21451"/>
    <w:rsid w:val="00C22643"/>
    <w:rsid w:val="00C22C55"/>
    <w:rsid w:val="00C241F9"/>
    <w:rsid w:val="00C2445B"/>
    <w:rsid w:val="00C27534"/>
    <w:rsid w:val="00C4364A"/>
    <w:rsid w:val="00C472E7"/>
    <w:rsid w:val="00C5664E"/>
    <w:rsid w:val="00C626DC"/>
    <w:rsid w:val="00C70AEE"/>
    <w:rsid w:val="00C71824"/>
    <w:rsid w:val="00C7186E"/>
    <w:rsid w:val="00C72A12"/>
    <w:rsid w:val="00C72D21"/>
    <w:rsid w:val="00C732EF"/>
    <w:rsid w:val="00C830B6"/>
    <w:rsid w:val="00C85D87"/>
    <w:rsid w:val="00C9737E"/>
    <w:rsid w:val="00CA13A5"/>
    <w:rsid w:val="00CA1483"/>
    <w:rsid w:val="00CA1A60"/>
    <w:rsid w:val="00CB0B96"/>
    <w:rsid w:val="00CB1697"/>
    <w:rsid w:val="00CB3965"/>
    <w:rsid w:val="00CB3BF7"/>
    <w:rsid w:val="00CB47FD"/>
    <w:rsid w:val="00CC066A"/>
    <w:rsid w:val="00CC2084"/>
    <w:rsid w:val="00CC2666"/>
    <w:rsid w:val="00CC3A45"/>
    <w:rsid w:val="00CC468B"/>
    <w:rsid w:val="00CD14F8"/>
    <w:rsid w:val="00CD2FB4"/>
    <w:rsid w:val="00CD556D"/>
    <w:rsid w:val="00CD5635"/>
    <w:rsid w:val="00CD5DBB"/>
    <w:rsid w:val="00CD6DDB"/>
    <w:rsid w:val="00CD76BD"/>
    <w:rsid w:val="00CE30FB"/>
    <w:rsid w:val="00CF18AA"/>
    <w:rsid w:val="00CF5395"/>
    <w:rsid w:val="00CF6F1A"/>
    <w:rsid w:val="00D026AB"/>
    <w:rsid w:val="00D02BF8"/>
    <w:rsid w:val="00D0499E"/>
    <w:rsid w:val="00D0557D"/>
    <w:rsid w:val="00D1619E"/>
    <w:rsid w:val="00D16A3C"/>
    <w:rsid w:val="00D20B58"/>
    <w:rsid w:val="00D26CC5"/>
    <w:rsid w:val="00D314A4"/>
    <w:rsid w:val="00D31F1C"/>
    <w:rsid w:val="00D320AE"/>
    <w:rsid w:val="00D328CA"/>
    <w:rsid w:val="00D33DED"/>
    <w:rsid w:val="00D33EEE"/>
    <w:rsid w:val="00D41A41"/>
    <w:rsid w:val="00D4206C"/>
    <w:rsid w:val="00D44CEF"/>
    <w:rsid w:val="00D50EE2"/>
    <w:rsid w:val="00D53C1F"/>
    <w:rsid w:val="00D56815"/>
    <w:rsid w:val="00D63034"/>
    <w:rsid w:val="00D632F2"/>
    <w:rsid w:val="00D64184"/>
    <w:rsid w:val="00D65E81"/>
    <w:rsid w:val="00D817B5"/>
    <w:rsid w:val="00D81F46"/>
    <w:rsid w:val="00D82C62"/>
    <w:rsid w:val="00D83375"/>
    <w:rsid w:val="00D8573A"/>
    <w:rsid w:val="00D97262"/>
    <w:rsid w:val="00DA078A"/>
    <w:rsid w:val="00DA57B3"/>
    <w:rsid w:val="00DB0095"/>
    <w:rsid w:val="00DB3229"/>
    <w:rsid w:val="00DB373E"/>
    <w:rsid w:val="00DC0AB0"/>
    <w:rsid w:val="00DD2BFD"/>
    <w:rsid w:val="00DD6B59"/>
    <w:rsid w:val="00DE5974"/>
    <w:rsid w:val="00DF0DCD"/>
    <w:rsid w:val="00DF4924"/>
    <w:rsid w:val="00DF7C1C"/>
    <w:rsid w:val="00E0113F"/>
    <w:rsid w:val="00E02EC1"/>
    <w:rsid w:val="00E04F4F"/>
    <w:rsid w:val="00E10412"/>
    <w:rsid w:val="00E128DB"/>
    <w:rsid w:val="00E24F80"/>
    <w:rsid w:val="00E3042C"/>
    <w:rsid w:val="00E33F68"/>
    <w:rsid w:val="00E34CE3"/>
    <w:rsid w:val="00E43D32"/>
    <w:rsid w:val="00E51B3F"/>
    <w:rsid w:val="00E51E33"/>
    <w:rsid w:val="00E51F22"/>
    <w:rsid w:val="00E5258F"/>
    <w:rsid w:val="00E52F6C"/>
    <w:rsid w:val="00E671DB"/>
    <w:rsid w:val="00E71961"/>
    <w:rsid w:val="00E7198C"/>
    <w:rsid w:val="00E71C8C"/>
    <w:rsid w:val="00E725AD"/>
    <w:rsid w:val="00E72D0D"/>
    <w:rsid w:val="00E764B2"/>
    <w:rsid w:val="00E81017"/>
    <w:rsid w:val="00E95083"/>
    <w:rsid w:val="00E96835"/>
    <w:rsid w:val="00E97537"/>
    <w:rsid w:val="00EA6D2C"/>
    <w:rsid w:val="00EB3D49"/>
    <w:rsid w:val="00EB63B8"/>
    <w:rsid w:val="00EB6F1F"/>
    <w:rsid w:val="00ED4847"/>
    <w:rsid w:val="00ED4E9D"/>
    <w:rsid w:val="00ED5DE4"/>
    <w:rsid w:val="00EE3482"/>
    <w:rsid w:val="00EF0DB0"/>
    <w:rsid w:val="00EF59F1"/>
    <w:rsid w:val="00F0140F"/>
    <w:rsid w:val="00F02A31"/>
    <w:rsid w:val="00F04F4A"/>
    <w:rsid w:val="00F104DB"/>
    <w:rsid w:val="00F1137F"/>
    <w:rsid w:val="00F1359A"/>
    <w:rsid w:val="00F15697"/>
    <w:rsid w:val="00F15A21"/>
    <w:rsid w:val="00F21120"/>
    <w:rsid w:val="00F36572"/>
    <w:rsid w:val="00F36956"/>
    <w:rsid w:val="00F43CE5"/>
    <w:rsid w:val="00F45F95"/>
    <w:rsid w:val="00F4768B"/>
    <w:rsid w:val="00F55E02"/>
    <w:rsid w:val="00F61316"/>
    <w:rsid w:val="00F649BC"/>
    <w:rsid w:val="00F64D52"/>
    <w:rsid w:val="00F67BFD"/>
    <w:rsid w:val="00F7706B"/>
    <w:rsid w:val="00F80100"/>
    <w:rsid w:val="00F848D3"/>
    <w:rsid w:val="00F86B3A"/>
    <w:rsid w:val="00F873DF"/>
    <w:rsid w:val="00F9170A"/>
    <w:rsid w:val="00F92724"/>
    <w:rsid w:val="00F94773"/>
    <w:rsid w:val="00F95395"/>
    <w:rsid w:val="00F963AD"/>
    <w:rsid w:val="00FA3316"/>
    <w:rsid w:val="00FA3D75"/>
    <w:rsid w:val="00FA645B"/>
    <w:rsid w:val="00FB0B9C"/>
    <w:rsid w:val="00FB3A00"/>
    <w:rsid w:val="00FB4853"/>
    <w:rsid w:val="00FB70C0"/>
    <w:rsid w:val="00FB7B09"/>
    <w:rsid w:val="00FC18C7"/>
    <w:rsid w:val="00FC3D27"/>
    <w:rsid w:val="00FD2559"/>
    <w:rsid w:val="00FD3884"/>
    <w:rsid w:val="00FD4AD7"/>
    <w:rsid w:val="00FE03C8"/>
    <w:rsid w:val="00FE204E"/>
    <w:rsid w:val="00FE21DD"/>
    <w:rsid w:val="00FE3E76"/>
    <w:rsid w:val="00FE4557"/>
    <w:rsid w:val="00FE7A19"/>
    <w:rsid w:val="00FF3B25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692A799"/>
  <w15:chartTrackingRefBased/>
  <w15:docId w15:val="{F8100A32-B82C-48B0-AF74-8E0F80AA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4620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pPr>
      <w:spacing w:after="120" w:line="260" w:lineRule="atLeast"/>
      <w:ind w:left="851"/>
      <w:jc w:val="both"/>
    </w:pPr>
  </w:style>
  <w:style w:type="paragraph" w:customStyle="1" w:styleId="TextFett">
    <w:name w:val="Text Fett"/>
    <w:basedOn w:val="berschrift2"/>
    <w:rPr>
      <w:sz w:val="20"/>
      <w:szCs w:val="20"/>
    </w:rPr>
  </w:style>
  <w:style w:type="paragraph" w:customStyle="1" w:styleId="Grundschrift11pt">
    <w:name w:val="Grundschrift11pt"/>
    <w:basedOn w:val="Standard"/>
    <w:pPr>
      <w:tabs>
        <w:tab w:val="left" w:pos="1540"/>
      </w:tabs>
      <w:spacing w:line="288" w:lineRule="auto"/>
      <w:ind w:left="1559"/>
    </w:pPr>
    <w:rPr>
      <w:sz w:val="22"/>
      <w:lang w:eastAsia="de-DE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Standard"/>
    <w:next w:val="Standard"/>
    <w:pPr>
      <w:pBdr>
        <w:top w:val="single" w:sz="2" w:space="1" w:color="auto"/>
      </w:pBdr>
      <w:spacing w:before="270" w:line="160" w:lineRule="exact"/>
      <w:ind w:left="28" w:right="28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Pr>
      <w:rFonts w:ascii="Arial" w:hAnsi="Arial"/>
    </w:rPr>
  </w:style>
  <w:style w:type="paragraph" w:styleId="Funotentext">
    <w:name w:val="footnote text"/>
    <w:link w:val="FunotentextZchn"/>
    <w:rsid w:val="00FA3D75"/>
    <w:pPr>
      <w:keepNext/>
      <w:keepLines/>
      <w:tabs>
        <w:tab w:val="left" w:pos="40"/>
      </w:tabs>
      <w:spacing w:line="160" w:lineRule="exact"/>
      <w:ind w:left="340" w:hanging="340"/>
    </w:pPr>
    <w:rPr>
      <w:sz w:val="16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FA3D75"/>
    <w:rPr>
      <w:sz w:val="16"/>
      <w:lang w:val="fr-CH" w:eastAsia="de-DE"/>
    </w:rPr>
  </w:style>
  <w:style w:type="character" w:styleId="Funotenzeichen">
    <w:name w:val="footnote reference"/>
    <w:rsid w:val="00FA3D75"/>
    <w:rPr>
      <w:rFonts w:ascii="Times New Roman" w:hAnsi="Times New Roman"/>
      <w:noProof/>
      <w:position w:val="4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5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ignalisationsverordnung@astra.admin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2.xml><?xml version="1.0" encoding="utf-8"?>
<f:fields xmlns:f="http://schemas.fabasoft.com/folio/2007/fields" xmlns:star_td="http://www.star-group.net/schemas/transit/filters/textdata">
  <f:record ref="">
    <f:field ref="objname" par="" edit="true" text="Beilage 14 Fragebogen zu BRA UVEK_DE"/>
    <f:field ref="objsubject" par="" edit="true" text=""/>
    <f:field ref="objcreatedby" par="" text="Sutter, Daniel (ASTRA - Sud)"/>
    <f:field ref="objcreatedat" par="" text="03.10.2017 12:57:01"/>
    <f:field ref="objchangedby" par="" text="Sutter, Daniel (ASTRA - Sud)"/>
    <f:field ref="objmodifiedat" par="" text="16.01.2018 16:01:06"/>
    <f:field ref="doc_FSCFOLIO_1_1001_FieldDocumentNumber" par="" text=""/>
    <f:field ref="doc_FSCFOLIO_1_1001_FieldSubject" par="" edit="true" text=""/>
    <f:field ref="FSCFOLIO_1_1001_FieldCurrentUser" par="" text="Armin Jost"/>
    <f:field ref="CCAPRECONFIG_15_1001_Objektname" par="" edit="true" text="Beilage 14 Fragebogen zu BRA UVEK_DE"/>
    <f:field ref="CHPRECONFIG_1_1001_Objektname" par="" edit="true" text="Beilage 14 Fragebogen zu BRA UVEK_DE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2B5C6A7F-9975-4AE9-888A-D64BBA5BE490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2829</Characters>
  <Application>Microsoft Office Word</Application>
  <DocSecurity>0</DocSecurity>
  <Lines>23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ASTRA, 3003 Bern</vt:lpstr>
      <vt:lpstr>ASTRA, 3003 Bern</vt:lpstr>
      <vt:lpstr>ASTRA, 3003 Bern</vt:lpstr>
    </vt:vector>
  </TitlesOfParts>
  <Company>BAFU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ASTRA, 3003 Bern</dc:title>
  <dc:subject>008 Briefkopf ASTRA Winword  A4 quer</dc:subject>
  <dc:creator>Administrator, System</dc:creator>
  <cp:keywords/>
  <dc:description/>
  <cp:lastModifiedBy>Leiggener Michelle ASTRA</cp:lastModifiedBy>
  <cp:revision>14</cp:revision>
  <cp:lastPrinted>2017-11-30T10:31:00Z</cp:lastPrinted>
  <dcterms:created xsi:type="dcterms:W3CDTF">2024-04-18T06:17:00Z</dcterms:created>
  <dcterms:modified xsi:type="dcterms:W3CDTF">2024-05-07T06:46:00Z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COO.2045.100.2.7234734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24-18.1-00052</vt:lpwstr>
  </property>
  <property fmtid="{D5CDD505-2E9C-101B-9397-08002B2CF9AE}" pid="5" name="FSC#COOELAK@1.1001:FileRefYear">
    <vt:lpwstr>2015</vt:lpwstr>
  </property>
  <property fmtid="{D5CDD505-2E9C-101B-9397-08002B2CF9AE}" pid="6" name="FSC#COOELAK@1.1001:FileRefOrdinal">
    <vt:lpwstr>52</vt:lpwstr>
  </property>
  <property fmtid="{D5CDD505-2E9C-101B-9397-08002B2CF9AE}" pid="7" name="FSC#COOELAK@1.1001:FileRefOU">
    <vt:lpwstr>V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Sutter Daniel, Bern</vt:lpwstr>
  </property>
  <property fmtid="{D5CDD505-2E9C-101B-9397-08002B2CF9AE}" pid="10" name="FSC#COOELAK@1.1001:OwnerExtension">
    <vt:lpwstr>+41 58 463 42 34</vt:lpwstr>
  </property>
  <property fmtid="{D5CDD505-2E9C-101B-9397-08002B2CF9AE}" pid="11" name="FSC#COOELAK@1.1001:OwnerFaxExtension">
    <vt:lpwstr>+41 58 463 43 21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Fahrzeuge (ASTRA)</vt:lpwstr>
  </property>
  <property fmtid="{D5CDD505-2E9C-101B-9397-08002B2CF9AE}" pid="17" name="FSC#COOELAK@1.1001:CreatedAt">
    <vt:lpwstr>03.10.2017</vt:lpwstr>
  </property>
  <property fmtid="{D5CDD505-2E9C-101B-9397-08002B2CF9AE}" pid="18" name="FSC#COOELAK@1.1001:OU">
    <vt:lpwstr>Fahrzeuge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*COO.2045.100.2.7234734*</vt:lpwstr>
  </property>
  <property fmtid="{D5CDD505-2E9C-101B-9397-08002B2CF9AE}" pid="21" name="FSC#COOELAK@1.1001:RefBarCode">
    <vt:lpwstr>*COO.2045.100.2.7234735*</vt:lpwstr>
  </property>
  <property fmtid="{D5CDD505-2E9C-101B-9397-08002B2CF9AE}" pid="22" name="FSC#COOELAK@1.1001:FileRefBarCode">
    <vt:lpwstr>*24-18.1-00052*</vt:lpwstr>
  </property>
  <property fmtid="{D5CDD505-2E9C-101B-9397-08002B2CF9AE}" pid="23" name="FSC#COOELAK@1.1001:ExternalRef">
    <vt:lpwstr/>
  </property>
  <property fmtid="{D5CDD505-2E9C-101B-9397-08002B2CF9AE}" pid="24" name="Nummer">
    <vt:lpwstr>E492-0403</vt:lpwstr>
  </property>
  <property fmtid="{D5CDD505-2E9C-101B-9397-08002B2CF9AE}" pid="25" name="Anrede">
    <vt:lpwstr/>
  </property>
  <property fmtid="{D5CDD505-2E9C-101B-9397-08002B2CF9AE}" pid="26" name="Abs_Fax">
    <vt:lpwstr>+41 31 323 23 03</vt:lpwstr>
  </property>
  <property fmtid="{D5CDD505-2E9C-101B-9397-08002B2CF9AE}" pid="27" name="Abs_Tel">
    <vt:lpwstr>+41 31 323 82 89</vt:lpwstr>
  </property>
  <property fmtid="{D5CDD505-2E9C-101B-9397-08002B2CF9AE}" pid="28" name="Abs_Email">
    <vt:lpwstr>michael.kuepfer@astra.admin.ch</vt:lpwstr>
  </property>
  <property fmtid="{D5CDD505-2E9C-101B-9397-08002B2CF9AE}" pid="29" name="Empf_Adresse">
    <vt:lpwstr> </vt:lpwstr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>Km</vt:lpwstr>
  </property>
  <property fmtid="{D5CDD505-2E9C-101B-9397-08002B2CF9AE}" pid="33" name="Abs_Vorname">
    <vt:lpwstr>Michael</vt:lpwstr>
  </property>
  <property fmtid="{D5CDD505-2E9C-101B-9397-08002B2CF9AE}" pid="34" name="Abs_Nachname">
    <vt:lpwstr>Küpfer</vt:lpwstr>
  </property>
  <property fmtid="{D5CDD505-2E9C-101B-9397-08002B2CF9AE}" pid="35" name="Gegenstand">
    <vt:lpwstr>1 Brief national deutsch</vt:lpwstr>
  </property>
  <property fmtid="{D5CDD505-2E9C-101B-9397-08002B2CF9AE}" pid="36" name="Briefdatum">
    <vt:lpwstr>6. Dezember 2005</vt:lpwstr>
  </property>
  <property fmtid="{D5CDD505-2E9C-101B-9397-08002B2CF9AE}" pid="37" name="Dokument">
    <vt:lpwstr>E492-0403)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Telefax</vt:lpwstr>
  </property>
  <property fmtid="{D5CDD505-2E9C-101B-9397-08002B2CF9AE}" pid="43" name="strtelefon">
    <vt:lpwstr>Telefon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>Michael</vt:lpwstr>
  </property>
  <property fmtid="{D5CDD505-2E9C-101B-9397-08002B2CF9AE}" pid="46" name="Unterschrift_Nachname">
    <vt:lpwstr>Küpfer</vt:lpwstr>
  </property>
  <property fmtid="{D5CDD505-2E9C-101B-9397-08002B2CF9AE}" pid="47" name="Unterschrift_Gruppe">
    <vt:lpwstr>Qualitätsmanagement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>Sutter Daniel, Bern</vt:lpwstr>
  </property>
  <property fmtid="{D5CDD505-2E9C-101B-9397-08002B2CF9AE}" pid="55" name="FSC#COOELAK@1.1001:ProcessResponsiblePhone">
    <vt:lpwstr>+41 58 463 42 34</vt:lpwstr>
  </property>
  <property fmtid="{D5CDD505-2E9C-101B-9397-08002B2CF9AE}" pid="56" name="FSC#COOELAK@1.1001:ProcessResponsibleMail">
    <vt:lpwstr>daniel.sutter@astra.admin.ch</vt:lpwstr>
  </property>
  <property fmtid="{D5CDD505-2E9C-101B-9397-08002B2CF9AE}" pid="57" name="FSC#COOELAK@1.1001:ProcessResponsibleFax">
    <vt:lpwstr>+41 58 463 43 21</vt:lpwstr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>24-18.1</vt:lpwstr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SC#IDMTEMPLASTRA@102.100:Aktenzeichen">
    <vt:lpwstr>O324-0531</vt:lpwstr>
  </property>
  <property fmtid="{D5CDD505-2E9C-101B-9397-08002B2CF9AE}" pid="70" name="FSC:objaddress">
    <vt:lpwstr>Virtuelle Eigenschaft nicht gefunden</vt:lpwstr>
  </property>
  <property fmtid="{D5CDD505-2E9C-101B-9397-08002B2CF9AE}" pid="71" name="filetitle">
    <vt:lpwstr/>
  </property>
  <property fmtid="{D5CDD505-2E9C-101B-9397-08002B2CF9AE}" pid="72" name="fileid">
    <vt:lpwstr/>
  </property>
  <property fmtid="{D5CDD505-2E9C-101B-9397-08002B2CF9AE}" pid="73" name="Aktenzeichen">
    <vt:lpwstr>/O324-0531</vt:lpwstr>
  </property>
  <property fmtid="{D5CDD505-2E9C-101B-9397-08002B2CF9AE}" pid="74" name="fileregnr">
    <vt:lpwstr/>
  </property>
  <property fmtid="{D5CDD505-2E9C-101B-9397-08002B2CF9AE}" pid="75" name="Dok_Nr">
    <vt:lpwstr>O324-0531</vt:lpwstr>
  </property>
  <property fmtid="{D5CDD505-2E9C-101B-9397-08002B2CF9AE}" pid="76" name="Auftrag_Nr">
    <vt:lpwstr/>
  </property>
  <property fmtid="{D5CDD505-2E9C-101B-9397-08002B2CF9AE}" pid="77" name="strAktenzeichenKopf">
    <vt:lpwstr/>
  </property>
  <property fmtid="{D5CDD505-2E9C-101B-9397-08002B2CF9AE}" pid="78" name="FSC#ASTRACFG@15.1700:Abs_Fachbereich">
    <vt:lpwstr/>
  </property>
  <property fmtid="{D5CDD505-2E9C-101B-9397-08002B2CF9AE}" pid="79" name="FSC#ASTRACFG@15.1700:Abs_Fachbereichsfunktion">
    <vt:lpwstr/>
  </property>
  <property fmtid="{D5CDD505-2E9C-101B-9397-08002B2CF9AE}" pid="80" name="FSC#ASTRACFG@15.1700:Absender_Fusszeilen">
    <vt:lpwstr>Bundesamt für Strassen ASTRA_x000d_
_x000d_
www.astra.admin.ch</vt:lpwstr>
  </property>
  <property fmtid="{D5CDD505-2E9C-101B-9397-08002B2CF9AE}" pid="81" name="FSC#ASTRACFG@15.1700:Abteilung">
    <vt:lpwstr/>
  </property>
  <property fmtid="{D5CDD505-2E9C-101B-9397-08002B2CF9AE}" pid="82" name="FSC#ASTRACFG@15.1700:Bereich">
    <vt:lpwstr/>
  </property>
  <property fmtid="{D5CDD505-2E9C-101B-9397-08002B2CF9AE}" pid="83" name="FSC#ASTRACFG@15.1700:Fachbereich">
    <vt:lpwstr/>
  </property>
  <property fmtid="{D5CDD505-2E9C-101B-9397-08002B2CF9AE}" pid="84" name="FSC#ASTRACFG@15.1700:FilialeOrt">
    <vt:lpwstr/>
  </property>
  <property fmtid="{D5CDD505-2E9C-101B-9397-08002B2CF9AE}" pid="85" name="FSC#ASTRACFG@15.1700:Funktion">
    <vt:lpwstr/>
  </property>
  <property fmtid="{D5CDD505-2E9C-101B-9397-08002B2CF9AE}" pid="86" name="FSC#ASTRACFG@15.1700:Postadresse">
    <vt:lpwstr/>
  </property>
  <property fmtid="{D5CDD505-2E9C-101B-9397-08002B2CF9AE}" pid="87" name="FSC#ASTRACFG@15.1700:Standortadresse">
    <vt:lpwstr/>
  </property>
  <property fmtid="{D5CDD505-2E9C-101B-9397-08002B2CF9AE}" pid="88" name="FSC#UVEKCFG@15.1700:Function">
    <vt:lpwstr/>
  </property>
  <property fmtid="{D5CDD505-2E9C-101B-9397-08002B2CF9AE}" pid="89" name="FSC#UVEKCFG@15.1700:FileRespOrg">
    <vt:lpwstr>Fahrzeuge</vt:lpwstr>
  </property>
  <property fmtid="{D5CDD505-2E9C-101B-9397-08002B2CF9AE}" pid="90" name="FSC#UVEKCFG@15.1700:DefaultGroupFileResponsible">
    <vt:lpwstr/>
  </property>
  <property fmtid="{D5CDD505-2E9C-101B-9397-08002B2CF9AE}" pid="91" name="FSC#UVEKCFG@15.1700:FileRespFunction">
    <vt:lpwstr/>
  </property>
  <property fmtid="{D5CDD505-2E9C-101B-9397-08002B2CF9AE}" pid="92" name="FSC#UVEKCFG@15.1700:AssignedClassification">
    <vt:lpwstr/>
  </property>
  <property fmtid="{D5CDD505-2E9C-101B-9397-08002B2CF9AE}" pid="93" name="FSC#UVEKCFG@15.1700:AssignedClassificationCode">
    <vt:lpwstr>COO.1.1001.1.137854</vt:lpwstr>
  </property>
  <property fmtid="{D5CDD505-2E9C-101B-9397-08002B2CF9AE}" pid="94" name="FSC#UVEKCFG@15.1700:FileResponsible">
    <vt:lpwstr/>
  </property>
  <property fmtid="{D5CDD505-2E9C-101B-9397-08002B2CF9AE}" pid="95" name="FSC#UVEKCFG@15.1700:FileResponsibleTel">
    <vt:lpwstr/>
  </property>
  <property fmtid="{D5CDD505-2E9C-101B-9397-08002B2CF9AE}" pid="96" name="FSC#UVEKCFG@15.1700:FileResponsibleEmail">
    <vt:lpwstr/>
  </property>
  <property fmtid="{D5CDD505-2E9C-101B-9397-08002B2CF9AE}" pid="97" name="FSC#UVEKCFG@15.1700:FileResponsibleFax">
    <vt:lpwstr/>
  </property>
  <property fmtid="{D5CDD505-2E9C-101B-9397-08002B2CF9AE}" pid="98" name="FSC#UVEKCFG@15.1700:FileResponsibleAddress">
    <vt:lpwstr/>
  </property>
  <property fmtid="{D5CDD505-2E9C-101B-9397-08002B2CF9AE}" pid="99" name="FSC#UVEKCFG@15.1700:FileResponsibleStreet">
    <vt:lpwstr/>
  </property>
  <property fmtid="{D5CDD505-2E9C-101B-9397-08002B2CF9AE}" pid="100" name="FSC#UVEKCFG@15.1700:FileResponsiblezipcode">
    <vt:lpwstr/>
  </property>
  <property fmtid="{D5CDD505-2E9C-101B-9397-08002B2CF9AE}" pid="101" name="FSC#UVEKCFG@15.1700:FileResponsiblecity">
    <vt:lpwstr/>
  </property>
  <property fmtid="{D5CDD505-2E9C-101B-9397-08002B2CF9AE}" pid="102" name="FSC#UVEKCFG@15.1700:FileResponsibleAbbreviation">
    <vt:lpwstr/>
  </property>
  <property fmtid="{D5CDD505-2E9C-101B-9397-08002B2CF9AE}" pid="103" name="FSC#UVEKCFG@15.1700:FileRespOrgHome">
    <vt:lpwstr/>
  </property>
  <property fmtid="{D5CDD505-2E9C-101B-9397-08002B2CF9AE}" pid="104" name="FSC#UVEKCFG@15.1700:CurrUserAbbreviation">
    <vt:lpwstr>Joa</vt:lpwstr>
  </property>
  <property fmtid="{D5CDD505-2E9C-101B-9397-08002B2CF9AE}" pid="105" name="FSC#UVEKCFG@15.1700:CategoryReference">
    <vt:lpwstr>24-18.1</vt:lpwstr>
  </property>
  <property fmtid="{D5CDD505-2E9C-101B-9397-08002B2CF9AE}" pid="106" name="FSC#UVEKCFG@15.1700:cooAddress">
    <vt:lpwstr>COO.2045.100.2.7234734</vt:lpwstr>
  </property>
  <property fmtid="{D5CDD505-2E9C-101B-9397-08002B2CF9AE}" pid="107" name="FSC#UVEKCFG@15.1700:sleeveFileReference">
    <vt:lpwstr/>
  </property>
  <property fmtid="{D5CDD505-2E9C-101B-9397-08002B2CF9AE}" pid="108" name="FSC#UVEKCFG@15.1700:BureauName">
    <vt:lpwstr>Bundesamt für Strassen</vt:lpwstr>
  </property>
  <property fmtid="{D5CDD505-2E9C-101B-9397-08002B2CF9AE}" pid="109" name="FSC#UVEKCFG@15.1700:BureauShortName">
    <vt:lpwstr>ASTRA</vt:lpwstr>
  </property>
  <property fmtid="{D5CDD505-2E9C-101B-9397-08002B2CF9AE}" pid="110" name="FSC#UVEKCFG@15.1700:BureauWebsite">
    <vt:lpwstr>www.astra.admin.ch</vt:lpwstr>
  </property>
  <property fmtid="{D5CDD505-2E9C-101B-9397-08002B2CF9AE}" pid="111" name="FSC#UVEKCFG@15.1700:SubFileTitle">
    <vt:lpwstr>Beilage 14 Fragebogen zu BRA UVEK_DE</vt:lpwstr>
  </property>
  <property fmtid="{D5CDD505-2E9C-101B-9397-08002B2CF9AE}" pid="112" name="FSC#UVEKCFG@15.1700:ForeignNumber">
    <vt:lpwstr/>
  </property>
  <property fmtid="{D5CDD505-2E9C-101B-9397-08002B2CF9AE}" pid="113" name="FSC#UVEKCFG@15.1700:Amtstitel">
    <vt:lpwstr/>
  </property>
  <property fmtid="{D5CDD505-2E9C-101B-9397-08002B2CF9AE}" pid="114" name="FSC#UVEKCFG@15.1700:ZusendungAm">
    <vt:lpwstr/>
  </property>
  <property fmtid="{D5CDD505-2E9C-101B-9397-08002B2CF9AE}" pid="115" name="FSC#UVEKCFG@15.1700:SignerLeft">
    <vt:lpwstr/>
  </property>
  <property fmtid="{D5CDD505-2E9C-101B-9397-08002B2CF9AE}" pid="116" name="FSC#UVEKCFG@15.1700:SignerRight">
    <vt:lpwstr/>
  </property>
  <property fmtid="{D5CDD505-2E9C-101B-9397-08002B2CF9AE}" pid="117" name="FSC#UVEKCFG@15.1700:SignerLeftJobTitle">
    <vt:lpwstr/>
  </property>
  <property fmtid="{D5CDD505-2E9C-101B-9397-08002B2CF9AE}" pid="118" name="FSC#UVEKCFG@15.1700:SignerRightJobTitle">
    <vt:lpwstr/>
  </property>
  <property fmtid="{D5CDD505-2E9C-101B-9397-08002B2CF9AE}" pid="119" name="FSC#UVEKCFG@15.1700:SignerLeftFunction">
    <vt:lpwstr/>
  </property>
  <property fmtid="{D5CDD505-2E9C-101B-9397-08002B2CF9AE}" pid="120" name="FSC#UVEKCFG@15.1700:SignerRightFunction">
    <vt:lpwstr/>
  </property>
  <property fmtid="{D5CDD505-2E9C-101B-9397-08002B2CF9AE}" pid="121" name="FSC#UVEKCFG@15.1700:SignerLeftUserRoleGroup">
    <vt:lpwstr/>
  </property>
  <property fmtid="{D5CDD505-2E9C-101B-9397-08002B2CF9AE}" pid="122" name="FSC#UVEKCFG@15.1700:SignerRightUserRoleGroup">
    <vt:lpwstr/>
  </property>
  <property fmtid="{D5CDD505-2E9C-101B-9397-08002B2CF9AE}" pid="123" name="FSC#UVEKCFG@15.1700:DocumentNumber">
    <vt:lpwstr>Q402-0890</vt:lpwstr>
  </property>
  <property fmtid="{D5CDD505-2E9C-101B-9397-08002B2CF9AE}" pid="124" name="FSC#UVEKCFG@15.1700:AssignmentNumber">
    <vt:lpwstr/>
  </property>
  <property fmtid="{D5CDD505-2E9C-101B-9397-08002B2CF9AE}" pid="125" name="FSC#UVEKCFG@15.1700:EM_Personal">
    <vt:lpwstr/>
  </property>
  <property fmtid="{D5CDD505-2E9C-101B-9397-08002B2CF9AE}" pid="126" name="FSC#UVEKCFG@15.1700:EM_Geschlecht">
    <vt:lpwstr/>
  </property>
  <property fmtid="{D5CDD505-2E9C-101B-9397-08002B2CF9AE}" pid="127" name="FSC#UVEKCFG@15.1700:EM_GebDatum">
    <vt:lpwstr/>
  </property>
  <property fmtid="{D5CDD505-2E9C-101B-9397-08002B2CF9AE}" pid="128" name="FSC#UVEKCFG@15.1700:EM_Funktion">
    <vt:lpwstr/>
  </property>
  <property fmtid="{D5CDD505-2E9C-101B-9397-08002B2CF9AE}" pid="129" name="FSC#UVEKCFG@15.1700:EM_Beruf">
    <vt:lpwstr/>
  </property>
  <property fmtid="{D5CDD505-2E9C-101B-9397-08002B2CF9AE}" pid="130" name="FSC#UVEKCFG@15.1700:EM_SVNR">
    <vt:lpwstr/>
  </property>
  <property fmtid="{D5CDD505-2E9C-101B-9397-08002B2CF9AE}" pid="131" name="FSC#UVEKCFG@15.1700:EM_Familienstand">
    <vt:lpwstr/>
  </property>
  <property fmtid="{D5CDD505-2E9C-101B-9397-08002B2CF9AE}" pid="132" name="FSC#UVEKCFG@15.1700:EM_Muttersprache">
    <vt:lpwstr/>
  </property>
  <property fmtid="{D5CDD505-2E9C-101B-9397-08002B2CF9AE}" pid="133" name="FSC#UVEKCFG@15.1700:EM_Geboren_in">
    <vt:lpwstr/>
  </property>
  <property fmtid="{D5CDD505-2E9C-101B-9397-08002B2CF9AE}" pid="134" name="FSC#UVEKCFG@15.1700:EM_Briefanrede">
    <vt:lpwstr/>
  </property>
  <property fmtid="{D5CDD505-2E9C-101B-9397-08002B2CF9AE}" pid="135" name="FSC#UVEKCFG@15.1700:EM_Kommunikationssprache">
    <vt:lpwstr/>
  </property>
  <property fmtid="{D5CDD505-2E9C-101B-9397-08002B2CF9AE}" pid="136" name="FSC#UVEKCFG@15.1700:EM_Webseite">
    <vt:lpwstr/>
  </property>
  <property fmtid="{D5CDD505-2E9C-101B-9397-08002B2CF9AE}" pid="137" name="FSC#UVEKCFG@15.1700:EM_TelNr_Business">
    <vt:lpwstr/>
  </property>
  <property fmtid="{D5CDD505-2E9C-101B-9397-08002B2CF9AE}" pid="138" name="FSC#UVEKCFG@15.1700:EM_TelNr_Private">
    <vt:lpwstr/>
  </property>
  <property fmtid="{D5CDD505-2E9C-101B-9397-08002B2CF9AE}" pid="139" name="FSC#UVEKCFG@15.1700:EM_TelNr_Mobile">
    <vt:lpwstr/>
  </property>
  <property fmtid="{D5CDD505-2E9C-101B-9397-08002B2CF9AE}" pid="140" name="FSC#UVEKCFG@15.1700:EM_TelNr_Other">
    <vt:lpwstr/>
  </property>
  <property fmtid="{D5CDD505-2E9C-101B-9397-08002B2CF9AE}" pid="141" name="FSC#UVEKCFG@15.1700:EM_TelNr_Fax">
    <vt:lpwstr/>
  </property>
  <property fmtid="{D5CDD505-2E9C-101B-9397-08002B2CF9AE}" pid="142" name="FSC#UVEKCFG@15.1700:EM_EMail1">
    <vt:lpwstr/>
  </property>
  <property fmtid="{D5CDD505-2E9C-101B-9397-08002B2CF9AE}" pid="143" name="FSC#UVEKCFG@15.1700:EM_EMail2">
    <vt:lpwstr/>
  </property>
  <property fmtid="{D5CDD505-2E9C-101B-9397-08002B2CF9AE}" pid="144" name="FSC#UVEKCFG@15.1700:EM_EMail3">
    <vt:lpwstr/>
  </property>
  <property fmtid="{D5CDD505-2E9C-101B-9397-08002B2CF9AE}" pid="145" name="FSC#UVEKCFG@15.1700:EM_Name">
    <vt:lpwstr/>
  </property>
  <property fmtid="{D5CDD505-2E9C-101B-9397-08002B2CF9AE}" pid="146" name="FSC#UVEKCFG@15.1700:EM_UID">
    <vt:lpwstr/>
  </property>
  <property fmtid="{D5CDD505-2E9C-101B-9397-08002B2CF9AE}" pid="147" name="FSC#UVEKCFG@15.1700:EM_Rechtsform">
    <vt:lpwstr/>
  </property>
  <property fmtid="{D5CDD505-2E9C-101B-9397-08002B2CF9AE}" pid="148" name="FSC#UVEKCFG@15.1700:EM_Klassifizierung">
    <vt:lpwstr/>
  </property>
  <property fmtid="{D5CDD505-2E9C-101B-9397-08002B2CF9AE}" pid="149" name="FSC#UVEKCFG@15.1700:EM_Gruendungsjahr">
    <vt:lpwstr/>
  </property>
  <property fmtid="{D5CDD505-2E9C-101B-9397-08002B2CF9AE}" pid="150" name="FSC#UVEKCFG@15.1700:EM_Versandart">
    <vt:lpwstr>B-Post</vt:lpwstr>
  </property>
  <property fmtid="{D5CDD505-2E9C-101B-9397-08002B2CF9AE}" pid="151" name="FSC#UVEKCFG@15.1700:EM_Versandvermek">
    <vt:lpwstr/>
  </property>
  <property fmtid="{D5CDD505-2E9C-101B-9397-08002B2CF9AE}" pid="152" name="FSC#UVEKCFG@15.1700:EM_Anrede">
    <vt:lpwstr/>
  </property>
  <property fmtid="{D5CDD505-2E9C-101B-9397-08002B2CF9AE}" pid="153" name="FSC#UVEKCFG@15.1700:EM_Titel">
    <vt:lpwstr/>
  </property>
  <property fmtid="{D5CDD505-2E9C-101B-9397-08002B2CF9AE}" pid="154" name="FSC#UVEKCFG@15.1700:EM_Nachgestellter_Titel">
    <vt:lpwstr/>
  </property>
  <property fmtid="{D5CDD505-2E9C-101B-9397-08002B2CF9AE}" pid="155" name="FSC#UVEKCFG@15.1700:EM_Vorname">
    <vt:lpwstr/>
  </property>
  <property fmtid="{D5CDD505-2E9C-101B-9397-08002B2CF9AE}" pid="156" name="FSC#UVEKCFG@15.1700:EM_Nachname">
    <vt:lpwstr/>
  </property>
  <property fmtid="{D5CDD505-2E9C-101B-9397-08002B2CF9AE}" pid="157" name="FSC#UVEKCFG@15.1700:EM_Kurzbezeichnung">
    <vt:lpwstr/>
  </property>
  <property fmtid="{D5CDD505-2E9C-101B-9397-08002B2CF9AE}" pid="158" name="FSC#UVEKCFG@15.1700:EM_Organisations_Zeile_1">
    <vt:lpwstr/>
  </property>
  <property fmtid="{D5CDD505-2E9C-101B-9397-08002B2CF9AE}" pid="159" name="FSC#UVEKCFG@15.1700:EM_Organisations_Zeile_2">
    <vt:lpwstr/>
  </property>
  <property fmtid="{D5CDD505-2E9C-101B-9397-08002B2CF9AE}" pid="160" name="FSC#UVEKCFG@15.1700:EM_Organisations_Zeile_3">
    <vt:lpwstr/>
  </property>
  <property fmtid="{D5CDD505-2E9C-101B-9397-08002B2CF9AE}" pid="161" name="FSC#UVEKCFG@15.1700:EM_Strasse">
    <vt:lpwstr/>
  </property>
  <property fmtid="{D5CDD505-2E9C-101B-9397-08002B2CF9AE}" pid="162" name="FSC#UVEKCFG@15.1700:EM_Hausnummer">
    <vt:lpwstr/>
  </property>
  <property fmtid="{D5CDD505-2E9C-101B-9397-08002B2CF9AE}" pid="163" name="FSC#UVEKCFG@15.1700:EM_Strasse2">
    <vt:lpwstr/>
  </property>
  <property fmtid="{D5CDD505-2E9C-101B-9397-08002B2CF9AE}" pid="164" name="FSC#UVEKCFG@15.1700:EM_Hausnummer_Zusatz">
    <vt:lpwstr/>
  </property>
  <property fmtid="{D5CDD505-2E9C-101B-9397-08002B2CF9AE}" pid="165" name="FSC#UVEKCFG@15.1700:EM_Postfach">
    <vt:lpwstr/>
  </property>
  <property fmtid="{D5CDD505-2E9C-101B-9397-08002B2CF9AE}" pid="166" name="FSC#UVEKCFG@15.1700:EM_PLZ">
    <vt:lpwstr/>
  </property>
  <property fmtid="{D5CDD505-2E9C-101B-9397-08002B2CF9AE}" pid="167" name="FSC#UVEKCFG@15.1700:EM_Ort">
    <vt:lpwstr/>
  </property>
  <property fmtid="{D5CDD505-2E9C-101B-9397-08002B2CF9AE}" pid="168" name="FSC#UVEKCFG@15.1700:EM_Land">
    <vt:lpwstr/>
  </property>
  <property fmtid="{D5CDD505-2E9C-101B-9397-08002B2CF9AE}" pid="169" name="FSC#UVEKCFG@15.1700:EM_E_Mail_Adresse">
    <vt:lpwstr/>
  </property>
  <property fmtid="{D5CDD505-2E9C-101B-9397-08002B2CF9AE}" pid="170" name="FSC#UVEKCFG@15.1700:EM_Funktionsbezeichnung">
    <vt:lpwstr/>
  </property>
  <property fmtid="{D5CDD505-2E9C-101B-9397-08002B2CF9AE}" pid="171" name="FSC#UVEKCFG@15.1700:EM_Serienbrieffeld_1">
    <vt:lpwstr/>
  </property>
  <property fmtid="{D5CDD505-2E9C-101B-9397-08002B2CF9AE}" pid="172" name="FSC#UVEKCFG@15.1700:EM_Serienbrieffeld_2">
    <vt:lpwstr/>
  </property>
  <property fmtid="{D5CDD505-2E9C-101B-9397-08002B2CF9AE}" pid="173" name="FSC#UVEKCFG@15.1700:EM_Serienbrieffeld_3">
    <vt:lpwstr/>
  </property>
  <property fmtid="{D5CDD505-2E9C-101B-9397-08002B2CF9AE}" pid="174" name="FSC#UVEKCFG@15.1700:EM_Serienbrieffeld_4">
    <vt:lpwstr/>
  </property>
  <property fmtid="{D5CDD505-2E9C-101B-9397-08002B2CF9AE}" pid="175" name="FSC#UVEKCFG@15.1700:EM_Serienbrieffeld_5">
    <vt:lpwstr/>
  </property>
  <property fmtid="{D5CDD505-2E9C-101B-9397-08002B2CF9AE}" pid="176" name="FSC#UVEKCFG@15.1700:EM_Address">
    <vt:lpwstr/>
  </property>
  <property fmtid="{D5CDD505-2E9C-101B-9397-08002B2CF9AE}" pid="177" name="FSC#UVEKCFG@15.1700:Abs_Nachname">
    <vt:lpwstr/>
  </property>
  <property fmtid="{D5CDD505-2E9C-101B-9397-08002B2CF9AE}" pid="178" name="FSC#UVEKCFG@15.1700:Abs_Vorname">
    <vt:lpwstr/>
  </property>
  <property fmtid="{D5CDD505-2E9C-101B-9397-08002B2CF9AE}" pid="179" name="FSC#UVEKCFG@15.1700:Abs_Zeichen">
    <vt:lpwstr/>
  </property>
  <property fmtid="{D5CDD505-2E9C-101B-9397-08002B2CF9AE}" pid="180" name="FSC#UVEKCFG@15.1700:Anrede">
    <vt:lpwstr/>
  </property>
  <property fmtid="{D5CDD505-2E9C-101B-9397-08002B2CF9AE}" pid="181" name="FSC#UVEKCFG@15.1700:EM_Versandartspez">
    <vt:lpwstr/>
  </property>
  <property fmtid="{D5CDD505-2E9C-101B-9397-08002B2CF9AE}" pid="182" name="FSC#UVEKCFG@15.1700:Briefdatum">
    <vt:lpwstr>21.06.2018</vt:lpwstr>
  </property>
  <property fmtid="{D5CDD505-2E9C-101B-9397-08002B2CF9AE}" pid="183" name="FSC#UVEKCFG@15.1700:Empf_Zeichen">
    <vt:lpwstr/>
  </property>
  <property fmtid="{D5CDD505-2E9C-101B-9397-08002B2CF9AE}" pid="184" name="FSC#UVEKCFG@15.1700:FilialePLZ">
    <vt:lpwstr/>
  </property>
  <property fmtid="{D5CDD505-2E9C-101B-9397-08002B2CF9AE}" pid="185" name="FSC#UVEKCFG@15.1700:Gegenstand">
    <vt:lpwstr>BETREFF</vt:lpwstr>
  </property>
  <property fmtid="{D5CDD505-2E9C-101B-9397-08002B2CF9AE}" pid="186" name="FSC#UVEKCFG@15.1700:Nummer">
    <vt:lpwstr>Q402-0890</vt:lpwstr>
  </property>
  <property fmtid="{D5CDD505-2E9C-101B-9397-08002B2CF9AE}" pid="187" name="FSC#UVEKCFG@15.1700:Unterschrift_Nachname">
    <vt:lpwstr/>
  </property>
  <property fmtid="{D5CDD505-2E9C-101B-9397-08002B2CF9AE}" pid="188" name="FSC#UVEKCFG@15.1700:Unterschrift_Vorname">
    <vt:lpwstr/>
  </property>
  <property fmtid="{D5CDD505-2E9C-101B-9397-08002B2CF9AE}" pid="189" name="FSC#COOELAK@1.1001:CurrentUserRolePos">
    <vt:lpwstr>Sachbearbeiter/in</vt:lpwstr>
  </property>
  <property fmtid="{D5CDD505-2E9C-101B-9397-08002B2CF9AE}" pid="190" name="FSC#COOELAK@1.1001:CurrentUserEmail">
    <vt:lpwstr>armin.jost@astra.admin.ch</vt:lpwstr>
  </property>
  <property fmtid="{D5CDD505-2E9C-101B-9397-08002B2CF9AE}" pid="191" name="FSC#ATSTATECFG@1.1001:Office">
    <vt:lpwstr/>
  </property>
  <property fmtid="{D5CDD505-2E9C-101B-9397-08002B2CF9AE}" pid="192" name="FSC#ATSTATECFG@1.1001:Agent">
    <vt:lpwstr/>
  </property>
  <property fmtid="{D5CDD505-2E9C-101B-9397-08002B2CF9AE}" pid="193" name="FSC#ATSTATECFG@1.1001:AgentPhone">
    <vt:lpwstr/>
  </property>
  <property fmtid="{D5CDD505-2E9C-101B-9397-08002B2CF9AE}" pid="194" name="FSC#ATSTATECFG@1.1001:DepartmentFax">
    <vt:lpwstr/>
  </property>
  <property fmtid="{D5CDD505-2E9C-101B-9397-08002B2CF9AE}" pid="195" name="FSC#ATSTATECFG@1.1001:DepartmentEmail">
    <vt:lpwstr/>
  </property>
  <property fmtid="{D5CDD505-2E9C-101B-9397-08002B2CF9AE}" pid="196" name="FSC#ATSTATECFG@1.1001:SubfileDate">
    <vt:lpwstr/>
  </property>
  <property fmtid="{D5CDD505-2E9C-101B-9397-08002B2CF9AE}" pid="197" name="FSC#ATSTATECFG@1.1001:SubfileSubject">
    <vt:lpwstr>Fragebogen_d</vt:lpwstr>
  </property>
  <property fmtid="{D5CDD505-2E9C-101B-9397-08002B2CF9AE}" pid="198" name="FSC#ATSTATECFG@1.1001:DepartmentZipCode">
    <vt:lpwstr/>
  </property>
  <property fmtid="{D5CDD505-2E9C-101B-9397-08002B2CF9AE}" pid="199" name="FSC#ATSTATECFG@1.1001:DepartmentCountry">
    <vt:lpwstr/>
  </property>
  <property fmtid="{D5CDD505-2E9C-101B-9397-08002B2CF9AE}" pid="200" name="FSC#ATSTATECFG@1.1001:DepartmentCity">
    <vt:lpwstr/>
  </property>
  <property fmtid="{D5CDD505-2E9C-101B-9397-08002B2CF9AE}" pid="201" name="FSC#ATSTATECFG@1.1001:DepartmentStreet">
    <vt:lpwstr/>
  </property>
  <property fmtid="{D5CDD505-2E9C-101B-9397-08002B2CF9AE}" pid="202" name="FSC#ATSTATECFG@1.1001:DepartmentDVR">
    <vt:lpwstr/>
  </property>
  <property fmtid="{D5CDD505-2E9C-101B-9397-08002B2CF9AE}" pid="203" name="FSC#ATSTATECFG@1.1001:DepartmentUID">
    <vt:lpwstr/>
  </property>
  <property fmtid="{D5CDD505-2E9C-101B-9397-08002B2CF9AE}" pid="204" name="FSC#ATSTATECFG@1.1001:SubfileReference">
    <vt:lpwstr>24-18.1-/00005</vt:lpwstr>
  </property>
  <property fmtid="{D5CDD505-2E9C-101B-9397-08002B2CF9AE}" pid="205" name="FSC#ATSTATECFG@1.1001:Clause">
    <vt:lpwstr/>
  </property>
  <property fmtid="{D5CDD505-2E9C-101B-9397-08002B2CF9AE}" pid="206" name="FSC#ATSTATECFG@1.1001:ApprovedSignature">
    <vt:lpwstr/>
  </property>
  <property fmtid="{D5CDD505-2E9C-101B-9397-08002B2CF9AE}" pid="207" name="FSC#ATSTATECFG@1.1001:BankAccount">
    <vt:lpwstr/>
  </property>
  <property fmtid="{D5CDD505-2E9C-101B-9397-08002B2CF9AE}" pid="208" name="FSC#ATSTATECFG@1.1001:BankAccountOwner">
    <vt:lpwstr/>
  </property>
  <property fmtid="{D5CDD505-2E9C-101B-9397-08002B2CF9AE}" pid="209" name="FSC#ATSTATECFG@1.1001:BankInstitute">
    <vt:lpwstr/>
  </property>
  <property fmtid="{D5CDD505-2E9C-101B-9397-08002B2CF9AE}" pid="210" name="FSC#ATSTATECFG@1.1001:BankAccountID">
    <vt:lpwstr/>
  </property>
  <property fmtid="{D5CDD505-2E9C-101B-9397-08002B2CF9AE}" pid="211" name="FSC#ATSTATECFG@1.1001:BankAccountIBAN">
    <vt:lpwstr/>
  </property>
  <property fmtid="{D5CDD505-2E9C-101B-9397-08002B2CF9AE}" pid="212" name="FSC#ATSTATECFG@1.1001:BankAccountBIC">
    <vt:lpwstr/>
  </property>
  <property fmtid="{D5CDD505-2E9C-101B-9397-08002B2CF9AE}" pid="213" name="FSC#ATSTATECFG@1.1001:BankName">
    <vt:lpwstr/>
  </property>
  <property fmtid="{D5CDD505-2E9C-101B-9397-08002B2CF9AE}" pid="214" name="FSC#FSCFOLIO@1.1001:docpropproject">
    <vt:lpwstr/>
  </property>
</Properties>
</file>