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4C3F1" w14:textId="77777777" w:rsidR="0097546F" w:rsidRDefault="0097546F" w:rsidP="0097546F">
      <w:pPr>
        <w:spacing w:before="180"/>
        <w:rPr>
          <w:b/>
          <w:sz w:val="28"/>
          <w:szCs w:val="28"/>
        </w:rPr>
      </w:pPr>
      <w:r>
        <w:rPr>
          <w:b/>
          <w:sz w:val="28"/>
        </w:rPr>
        <w:t>INSTRUCTION RELATIVE À L’ÉLABORATION DES MARCHÉS OUVERTS POUR LES PRESTATIONS DE CONSTRUCTION</w:t>
      </w:r>
    </w:p>
    <w:p w14:paraId="6A5DE8D6" w14:textId="7280D1E8" w:rsidR="0097546F" w:rsidRDefault="0097546F" w:rsidP="0097546F">
      <w:pPr>
        <w:autoSpaceDE w:val="0"/>
        <w:autoSpaceDN w:val="0"/>
        <w:adjustRightInd w:val="0"/>
        <w:spacing w:before="180" w:after="180" w:line="240" w:lineRule="auto"/>
      </w:pPr>
      <w:r>
        <w:rPr>
          <w:rFonts w:ascii="Helvetica" w:hAnsi="Helvetica"/>
        </w:rPr>
        <w:t xml:space="preserve">La </w:t>
      </w:r>
      <w:r>
        <w:t>filiale infrastructure de Thoune met à disposition l’instruction et la table des matières suivantes</w:t>
      </w:r>
      <w:r>
        <w:rPr>
          <w:rFonts w:ascii="Helvetica" w:hAnsi="Helvetica"/>
        </w:rPr>
        <w:t xml:space="preserve"> pour l’illustration et l’élaboration de dossiers de soumission uniformes pour les marchés ouverts portant sur les prestations de construction</w:t>
      </w:r>
      <w:r>
        <w:t xml:space="preserve">. </w:t>
      </w:r>
    </w:p>
    <w:p w14:paraId="2FBA5659" w14:textId="77777777" w:rsidR="0097546F" w:rsidRDefault="0097546F" w:rsidP="0097546F">
      <w:pPr>
        <w:autoSpaceDE w:val="0"/>
        <w:autoSpaceDN w:val="0"/>
        <w:adjustRightInd w:val="0"/>
        <w:spacing w:before="180" w:after="60" w:line="240" w:lineRule="auto"/>
      </w:pPr>
      <w:r>
        <w:rPr>
          <w:u w:val="single"/>
        </w:rPr>
        <w:t>Situation de départ et principe </w:t>
      </w:r>
      <w:r>
        <w:t>:</w:t>
      </w:r>
    </w:p>
    <w:p w14:paraId="1A8F70CC" w14:textId="77777777" w:rsidR="0097546F" w:rsidRPr="006741B9" w:rsidRDefault="00F71D56" w:rsidP="0097546F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before="60" w:after="120" w:line="240" w:lineRule="auto"/>
        <w:ind w:left="426"/>
        <w:rPr>
          <w:rFonts w:ascii="Helvetica" w:hAnsi="Helvetica" w:cs="Helvetica"/>
        </w:rPr>
      </w:pPr>
      <w:r>
        <w:t>La table des matières suivante est contraignante et ne doit pas être modifiée. Pour que la table des matières puisse être utilisée, l’instruction doit être supprimée.</w:t>
      </w:r>
    </w:p>
    <w:p w14:paraId="0BE6FB22" w14:textId="77777777" w:rsidR="0097546F" w:rsidRPr="00B344F7" w:rsidRDefault="0097546F" w:rsidP="0097546F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before="60" w:after="120" w:line="240" w:lineRule="auto"/>
        <w:ind w:left="426"/>
        <w:rPr>
          <w:rFonts w:ascii="Helvetica" w:hAnsi="Helvetica" w:cs="Helvetica"/>
        </w:rPr>
      </w:pPr>
      <w:r>
        <w:t xml:space="preserve">Pour les annexes « 06 Annexes techniques du maître d’œuvre », les annexes spécifiques au projet doivent être choisies en fonction des besoins de l’appel d’offres. </w:t>
      </w:r>
    </w:p>
    <w:p w14:paraId="3ABB259E" w14:textId="25723334" w:rsidR="000A4A39" w:rsidRDefault="00B344F7" w:rsidP="0037594E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before="60" w:after="120" w:line="240" w:lineRule="auto"/>
        <w:ind w:left="426"/>
      </w:pPr>
      <w:r>
        <w:t xml:space="preserve">Le document « Page de garde de l’offre pour les marchés de construction » disponible dans le générateur de documents n’est pas utilisé pour les appels d’offres de maître d’œuvre de la filiale infrastructure de Thoune. Le document « 01 Informations relatives à l’entreprise » est utilisé à la place. </w:t>
      </w:r>
    </w:p>
    <w:p w14:paraId="22A29081" w14:textId="7B47E438" w:rsidR="00B344F7" w:rsidRDefault="000A4A39" w:rsidP="0037594E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before="60" w:after="120" w:line="240" w:lineRule="auto"/>
        <w:ind w:left="426"/>
      </w:pPr>
      <w:r>
        <w:t xml:space="preserve">Les renvois numériques aux contrats et autres éléments de la soumission contenus dans le document « 01 Informations relatives à l’entreprise » doivent toujours être vérifiés. </w:t>
      </w:r>
    </w:p>
    <w:p w14:paraId="042EC777" w14:textId="3B142C02" w:rsidR="00B76895" w:rsidRPr="00B344F7" w:rsidRDefault="00D663BB" w:rsidP="0037594E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before="60" w:after="120" w:line="240" w:lineRule="auto"/>
        <w:ind w:left="426"/>
      </w:pPr>
      <w:r>
        <w:t xml:space="preserve">Le masque SIMAP est créé par le domaine Support de la filiale de Thoune et </w:t>
      </w:r>
      <w:r>
        <w:rPr>
          <w:rFonts w:ascii="Helvetica" w:hAnsi="Helvetica"/>
        </w:rPr>
        <w:t>envoyé</w:t>
      </w:r>
      <w:r>
        <w:t xml:space="preserve"> au chef ou à la cheffe de projet responsable du bureau d’appui au maître d’ouvrage</w:t>
      </w:r>
      <w:r>
        <w:rPr>
          <w:rFonts w:ascii="Helvetica" w:hAnsi="Helvetica"/>
        </w:rPr>
        <w:t xml:space="preserve"> (BAMO) ou à l’auteur du projet.</w:t>
      </w:r>
    </w:p>
    <w:p w14:paraId="373D0398" w14:textId="77777777" w:rsidR="0097546F" w:rsidRPr="006246F9" w:rsidRDefault="0097546F" w:rsidP="00B344F7">
      <w:pPr>
        <w:autoSpaceDE w:val="0"/>
        <w:autoSpaceDN w:val="0"/>
        <w:adjustRightInd w:val="0"/>
        <w:spacing w:before="240" w:after="120" w:line="240" w:lineRule="auto"/>
        <w:rPr>
          <w:rFonts w:ascii="Helvetica" w:hAnsi="Helvetica" w:cs="Helvetica"/>
          <w:b/>
        </w:rPr>
      </w:pPr>
      <w:r>
        <w:rPr>
          <w:rFonts w:ascii="Helvetica" w:hAnsi="Helvetica"/>
          <w:b/>
        </w:rPr>
        <w:t>Explication du code couleur de la table des matières :</w:t>
      </w:r>
    </w:p>
    <w:p w14:paraId="3ABFB98F" w14:textId="0FE91143" w:rsidR="0097546F" w:rsidRPr="006246F9" w:rsidRDefault="0097546F" w:rsidP="0097546F">
      <w:pPr>
        <w:autoSpaceDE w:val="0"/>
        <w:autoSpaceDN w:val="0"/>
        <w:adjustRightInd w:val="0"/>
        <w:spacing w:before="180" w:after="180" w:line="240" w:lineRule="auto"/>
        <w:rPr>
          <w:rFonts w:ascii="Helvetica" w:hAnsi="Helvetica" w:cs="Helvetica"/>
          <w:i/>
        </w:rPr>
      </w:pPr>
      <w:r>
        <w:rPr>
          <w:rFonts w:ascii="Helvetica" w:hAnsi="Helvetica"/>
          <w:i/>
        </w:rPr>
        <w:t>(Remarque : après l’édition de la table des matières, les marquages en couleur doivent être supprimés)</w:t>
      </w:r>
    </w:p>
    <w:p w14:paraId="683E6688" w14:textId="77777777" w:rsidR="0097546F" w:rsidRPr="00766F9F" w:rsidRDefault="0097546F" w:rsidP="00F71D56">
      <w:pPr>
        <w:autoSpaceDE w:val="0"/>
        <w:autoSpaceDN w:val="0"/>
        <w:adjustRightInd w:val="0"/>
        <w:spacing w:before="240" w:after="120" w:line="240" w:lineRule="auto"/>
        <w:rPr>
          <w:rFonts w:ascii="Helvetica" w:hAnsi="Helvetica" w:cs="Helvetica"/>
          <w:u w:val="single"/>
        </w:rPr>
      </w:pPr>
      <w:r>
        <w:rPr>
          <w:rFonts w:ascii="Helvetica" w:hAnsi="Helvetica"/>
          <w:highlight w:val="yellow"/>
          <w:u w:val="single"/>
        </w:rPr>
        <w:t>Documents de l’appel d’offre surlignés en jaune :</w:t>
      </w:r>
    </w:p>
    <w:p w14:paraId="3CF06977" w14:textId="77777777" w:rsidR="0097546F" w:rsidRDefault="0097546F" w:rsidP="00F71D56">
      <w:pPr>
        <w:autoSpaceDE w:val="0"/>
        <w:autoSpaceDN w:val="0"/>
        <w:adjustRightInd w:val="0"/>
        <w:spacing w:before="120" w:after="180" w:line="240" w:lineRule="auto"/>
        <w:rPr>
          <w:rFonts w:ascii="Helvetica" w:hAnsi="Helvetica" w:cs="Helvetica"/>
        </w:rPr>
      </w:pPr>
      <w:r>
        <w:rPr>
          <w:rFonts w:ascii="Helvetica" w:hAnsi="Helvetica"/>
        </w:rPr>
        <w:t>Les documents d’appel d’offres surlignés en jaune peuvent être téléchargés sur le site de l’OFROU.</w:t>
      </w:r>
    </w:p>
    <w:p w14:paraId="6E0ACFF2" w14:textId="77777777" w:rsidR="0097546F" w:rsidRDefault="0097546F" w:rsidP="0097546F">
      <w:pPr>
        <w:autoSpaceDE w:val="0"/>
        <w:autoSpaceDN w:val="0"/>
        <w:adjustRightInd w:val="0"/>
        <w:spacing w:before="180" w:after="120" w:line="240" w:lineRule="auto"/>
        <w:rPr>
          <w:rFonts w:ascii="Helvetica" w:hAnsi="Helvetica" w:cs="Helvetica"/>
        </w:rPr>
      </w:pPr>
      <w:r>
        <w:rPr>
          <w:rFonts w:ascii="Helvetica" w:hAnsi="Helvetica"/>
        </w:rPr>
        <w:t xml:space="preserve">Les documents suivants sont disponibles dans le domaine du </w:t>
      </w:r>
      <w:r>
        <w:rPr>
          <w:rFonts w:ascii="Helvetica" w:hAnsi="Helvetica"/>
          <w:u w:val="single"/>
        </w:rPr>
        <w:t>générateur de documents de l’OFROU</w:t>
      </w:r>
      <w:r>
        <w:rPr>
          <w:rFonts w:ascii="Helvetica" w:hAnsi="Helvetica"/>
        </w:rPr>
        <w:t xml:space="preserve"> pour les prestations de construction. </w:t>
      </w:r>
    </w:p>
    <w:p w14:paraId="42B8239B" w14:textId="77777777" w:rsidR="00CD4030" w:rsidRDefault="00BD068E" w:rsidP="001C2999">
      <w:pPr>
        <w:autoSpaceDE w:val="0"/>
        <w:autoSpaceDN w:val="0"/>
        <w:adjustRightInd w:val="0"/>
        <w:spacing w:before="180" w:after="60" w:line="240" w:lineRule="auto"/>
        <w:ind w:left="425"/>
      </w:pPr>
      <w:hyperlink r:id="rId9" w:history="1">
        <w:r w:rsidR="00837170">
          <w:rPr>
            <w:rStyle w:val="Hyperlink"/>
          </w:rPr>
          <w:t>http://dokumentengenerator.astra.admin.ch/dokgen/OverviewW.aspx?id=3&amp;Lang=FR</w:t>
        </w:r>
      </w:hyperlink>
    </w:p>
    <w:p w14:paraId="2D3AC514" w14:textId="77777777" w:rsidR="00CD4030" w:rsidRPr="006D002C" w:rsidRDefault="00CD4030" w:rsidP="001C2999">
      <w:pPr>
        <w:autoSpaceDE w:val="0"/>
        <w:autoSpaceDN w:val="0"/>
        <w:adjustRightInd w:val="0"/>
        <w:spacing w:after="180" w:line="240" w:lineRule="auto"/>
        <w:ind w:left="425"/>
        <w:rPr>
          <w:rFonts w:ascii="Helvetica" w:hAnsi="Helvetica" w:cs="Helvetica"/>
        </w:rPr>
      </w:pPr>
      <w:r>
        <w:rPr>
          <w:rFonts w:ascii="Helvetica" w:hAnsi="Helvetica"/>
        </w:rPr>
        <w:t>(Chemin : Générateur de documents OFROU / Prestations de construction)</w:t>
      </w:r>
    </w:p>
    <w:p w14:paraId="2FD86F53" w14:textId="20051EFC" w:rsidR="0097546F" w:rsidRDefault="0097546F" w:rsidP="001C2999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before="60" w:after="120" w:line="240" w:lineRule="auto"/>
        <w:ind w:left="426"/>
        <w:rPr>
          <w:rFonts w:ascii="Helvetica" w:hAnsi="Helvetica" w:cs="Helvetica"/>
        </w:rPr>
      </w:pPr>
      <w:r>
        <w:t>Document contractuel</w:t>
      </w:r>
      <w:r>
        <w:rPr>
          <w:rFonts w:ascii="Helvetica" w:hAnsi="Helvetica"/>
        </w:rPr>
        <w:t xml:space="preserve"> Contrat d’entreprise </w:t>
      </w:r>
      <w:r>
        <w:rPr>
          <w:rFonts w:ascii="Helvetica" w:hAnsi="Helvetica"/>
          <w:i/>
          <w:color w:val="FF0000"/>
          <w:sz w:val="18"/>
        </w:rPr>
        <w:t>(</w:t>
      </w:r>
      <w:r>
        <w:rPr>
          <w:rFonts w:ascii="Helvetica" w:hAnsi="Helvetica"/>
          <w:i/>
          <w:color w:val="FF0000"/>
          <w:sz w:val="18"/>
        </w:rPr>
        <w:sym w:font="Wingdings" w:char="F0E0"/>
      </w:r>
      <w:r>
        <w:rPr>
          <w:rFonts w:ascii="Helvetica" w:hAnsi="Helvetica"/>
          <w:i/>
          <w:color w:val="FF0000"/>
          <w:sz w:val="18"/>
        </w:rPr>
        <w:t xml:space="preserve"> Attention : le projet de contrat est établi par le domaine Support F2 !)</w:t>
      </w:r>
    </w:p>
    <w:p w14:paraId="1D339919" w14:textId="6A7F853B" w:rsidR="0097546F" w:rsidRPr="001C2999" w:rsidRDefault="005C3CCF" w:rsidP="001C2999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before="60" w:after="120" w:line="240" w:lineRule="auto"/>
        <w:ind w:left="426"/>
      </w:pPr>
      <w:r>
        <w:t>F</w:t>
      </w:r>
      <w:r w:rsidR="0097546F">
        <w:t>iche de facturation</w:t>
      </w:r>
    </w:p>
    <w:p w14:paraId="5F8514AB" w14:textId="77777777" w:rsidR="0097546F" w:rsidRPr="001C2999" w:rsidRDefault="0097546F" w:rsidP="001C2999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before="60" w:after="120" w:line="240" w:lineRule="auto"/>
        <w:ind w:left="426"/>
      </w:pPr>
      <w:r>
        <w:t>Code de conduite Lutte contre la corruption</w:t>
      </w:r>
    </w:p>
    <w:p w14:paraId="0F76D3FE" w14:textId="77777777" w:rsidR="0097546F" w:rsidRPr="001C2999" w:rsidRDefault="0097546F" w:rsidP="001C2999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before="60" w:after="120" w:line="240" w:lineRule="auto"/>
        <w:ind w:left="426"/>
      </w:pPr>
      <w:r>
        <w:t>Comportement à adopter en cas de travaux sur les routes nationales</w:t>
      </w:r>
    </w:p>
    <w:p w14:paraId="5CAF7204" w14:textId="42A76CF4" w:rsidR="0097546F" w:rsidRDefault="0097546F" w:rsidP="001C2999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before="60" w:after="120" w:line="240" w:lineRule="auto"/>
        <w:ind w:left="426"/>
        <w:rPr>
          <w:rFonts w:ascii="Helvetica" w:hAnsi="Helvetica" w:cs="Helvetica"/>
        </w:rPr>
      </w:pPr>
      <w:r>
        <w:rPr>
          <w:rFonts w:ascii="Helvetica" w:hAnsi="Helvetica"/>
        </w:rPr>
        <w:t>Dispositions particulières</w:t>
      </w:r>
      <w:r>
        <w:t xml:space="preserve"> pour la construction</w:t>
      </w:r>
      <w:r>
        <w:rPr>
          <w:rFonts w:ascii="Helvetica" w:hAnsi="Helvetica"/>
        </w:rPr>
        <w:br/>
      </w:r>
    </w:p>
    <w:p w14:paraId="6D2AB504" w14:textId="77777777" w:rsidR="0097546F" w:rsidRPr="00D0475B" w:rsidRDefault="0097546F" w:rsidP="001C2999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before="60" w:after="120" w:line="240" w:lineRule="auto"/>
        <w:ind w:left="426"/>
        <w:rPr>
          <w:rFonts w:ascii="Helvetica" w:hAnsi="Helvetica" w:cs="Helvetica"/>
        </w:rPr>
      </w:pPr>
      <w:r>
        <w:t>Instruction Qualité des revêtements bitumineux – Mesures en cas de non-respect des exigences</w:t>
      </w:r>
    </w:p>
    <w:p w14:paraId="1A6F503E" w14:textId="77777777" w:rsidR="0097546F" w:rsidRDefault="00BD068E" w:rsidP="001C2999">
      <w:pPr>
        <w:autoSpaceDE w:val="0"/>
        <w:autoSpaceDN w:val="0"/>
        <w:adjustRightInd w:val="0"/>
        <w:spacing w:before="120" w:after="240" w:line="240" w:lineRule="auto"/>
        <w:ind w:left="426"/>
        <w:rPr>
          <w:rFonts w:ascii="Helvetica" w:hAnsi="Helvetica" w:cs="Helvetica"/>
        </w:rPr>
      </w:pPr>
      <w:hyperlink r:id="rId10" w:history="1">
        <w:r w:rsidR="00837170">
          <w:rPr>
            <w:rStyle w:val="Hyperlink"/>
            <w:rFonts w:ascii="Helvetica" w:hAnsi="Helvetica"/>
          </w:rPr>
          <w:t>https://www.astra.admin.ch/astra/fr/home/services/dokumente-nationalstrassen/standards-pour-les-routes-nationales/1--trace0.html</w:t>
        </w:r>
      </w:hyperlink>
    </w:p>
    <w:p w14:paraId="3B6622AE" w14:textId="77777777" w:rsidR="0097546F" w:rsidRPr="00766F9F" w:rsidRDefault="0097546F" w:rsidP="00F71D56">
      <w:pPr>
        <w:autoSpaceDE w:val="0"/>
        <w:autoSpaceDN w:val="0"/>
        <w:adjustRightInd w:val="0"/>
        <w:spacing w:before="240" w:after="120" w:line="240" w:lineRule="auto"/>
        <w:rPr>
          <w:rFonts w:ascii="Helvetica" w:hAnsi="Helvetica" w:cs="Helvetica"/>
          <w:u w:val="single"/>
        </w:rPr>
      </w:pPr>
      <w:r>
        <w:rPr>
          <w:rFonts w:ascii="Helvetica" w:hAnsi="Helvetica"/>
          <w:highlight w:val="green"/>
          <w:u w:val="single"/>
        </w:rPr>
        <w:t>Documents de l’appel d’offre surlignés en vert :</w:t>
      </w:r>
    </w:p>
    <w:p w14:paraId="584D43FA" w14:textId="024A1CE1" w:rsidR="0097546F" w:rsidRDefault="0097546F" w:rsidP="00F71D56">
      <w:pPr>
        <w:autoSpaceDE w:val="0"/>
        <w:autoSpaceDN w:val="0"/>
        <w:adjustRightInd w:val="0"/>
        <w:spacing w:before="120" w:after="180" w:line="240" w:lineRule="auto"/>
        <w:rPr>
          <w:rFonts w:ascii="Helvetica" w:hAnsi="Helvetica" w:cs="Helvetica"/>
        </w:rPr>
      </w:pPr>
      <w:r>
        <w:rPr>
          <w:rFonts w:ascii="Helvetica" w:hAnsi="Helvetica"/>
        </w:rPr>
        <w:t>Les documents d’appel d’offres surlignés en vert sont rédigés par le bureau d’appui au maître d’ouvrage ou l’auteur du projet.</w:t>
      </w:r>
    </w:p>
    <w:p w14:paraId="2735B4B3" w14:textId="77777777" w:rsidR="0097546F" w:rsidRPr="00766F9F" w:rsidRDefault="0097546F" w:rsidP="00F71D56">
      <w:pPr>
        <w:autoSpaceDE w:val="0"/>
        <w:autoSpaceDN w:val="0"/>
        <w:adjustRightInd w:val="0"/>
        <w:spacing w:before="240" w:after="120" w:line="240" w:lineRule="auto"/>
        <w:rPr>
          <w:rFonts w:ascii="Helvetica" w:hAnsi="Helvetica" w:cs="Helvetica"/>
          <w:u w:val="single"/>
        </w:rPr>
      </w:pPr>
      <w:r>
        <w:rPr>
          <w:rFonts w:ascii="Helvetica" w:hAnsi="Helvetica"/>
          <w:highlight w:val="cyan"/>
          <w:u w:val="single"/>
        </w:rPr>
        <w:t>Documents de l’appel d’offre surlignés en bleu :</w:t>
      </w:r>
    </w:p>
    <w:p w14:paraId="5261F990" w14:textId="1DC219CE" w:rsidR="0097546F" w:rsidRDefault="0097546F" w:rsidP="00BB26A2">
      <w:pPr>
        <w:autoSpaceDE w:val="0"/>
        <w:autoSpaceDN w:val="0"/>
        <w:adjustRightInd w:val="0"/>
        <w:spacing w:before="120" w:line="240" w:lineRule="auto"/>
        <w:rPr>
          <w:rFonts w:ascii="Helvetica" w:hAnsi="Helvetica" w:cs="Helvetica"/>
        </w:rPr>
      </w:pPr>
      <w:r>
        <w:rPr>
          <w:rFonts w:ascii="Helvetica" w:hAnsi="Helvetica"/>
        </w:rPr>
        <w:t>Les documents d’appel d’offres surlignés en bleu sont envoyés par le chef de projet de l’OFROU compétent au bureau d’appui au maître d’ouvrage ou à l’auteur du projet ou peuvent être obtenus sur le site Web suivant :</w:t>
      </w:r>
    </w:p>
    <w:p w14:paraId="3A64BFF7" w14:textId="77777777" w:rsidR="00BB26A2" w:rsidRPr="0057023A" w:rsidRDefault="00BB26A2" w:rsidP="00BB26A2">
      <w:pPr>
        <w:autoSpaceDE w:val="0"/>
        <w:autoSpaceDN w:val="0"/>
        <w:adjustRightInd w:val="0"/>
        <w:spacing w:before="120" w:line="240" w:lineRule="auto"/>
        <w:rPr>
          <w:rFonts w:ascii="Helvetica" w:hAnsi="Helvetica" w:cs="Helvetica"/>
          <w:lang w:val="fr-CH"/>
        </w:rPr>
      </w:pPr>
    </w:p>
    <w:p w14:paraId="13AFEE8B" w14:textId="6B387F10" w:rsidR="0097546F" w:rsidRDefault="00BD068E">
      <w:hyperlink r:id="rId11" w:history="1">
        <w:r w:rsidR="00837170">
          <w:rPr>
            <w:rStyle w:val="Hyperlink"/>
          </w:rPr>
          <w:t>Lien vers les informations relatives à l’entreprise</w:t>
        </w:r>
      </w:hyperlink>
    </w:p>
    <w:p w14:paraId="6106D453" w14:textId="77777777" w:rsidR="00BB26A2" w:rsidRDefault="00BB26A2"/>
    <w:tbl>
      <w:tblPr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562"/>
        <w:gridCol w:w="31"/>
      </w:tblGrid>
      <w:tr w:rsidR="000D4044" w14:paraId="5C8990E0" w14:textId="77777777" w:rsidTr="00B446A6">
        <w:trPr>
          <w:trHeight w:val="636"/>
        </w:trPr>
        <w:tc>
          <w:tcPr>
            <w:tcW w:w="910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5F5F0D2E" w14:textId="77777777" w:rsidR="000D4044" w:rsidRPr="00FE50D4" w:rsidRDefault="005D424C" w:rsidP="004F37E7">
            <w:pPr>
              <w:pStyle w:val="Default"/>
              <w:spacing w:before="140" w:after="140"/>
              <w:ind w:left="-108"/>
              <w:rPr>
                <w:b/>
              </w:rPr>
            </w:pPr>
            <w:r>
              <w:rPr>
                <w:noProof/>
                <w:color w:val="FF000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235469D" wp14:editId="20E2B09B">
                      <wp:simplePos x="0" y="0"/>
                      <wp:positionH relativeFrom="column">
                        <wp:posOffset>5147945</wp:posOffset>
                      </wp:positionH>
                      <wp:positionV relativeFrom="paragraph">
                        <wp:posOffset>-644525</wp:posOffset>
                      </wp:positionV>
                      <wp:extent cx="500380" cy="500380"/>
                      <wp:effectExtent l="19050" t="19050" r="13970" b="13970"/>
                      <wp:wrapNone/>
                      <wp:docPr id="6" name="Gruppieren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0380" cy="500380"/>
                                <a:chOff x="0" y="0"/>
                                <a:chExt cx="500380" cy="500380"/>
                              </a:xfrm>
                            </wpg:grpSpPr>
                            <wps:wsp>
                              <wps:cNvPr id="3" name="Ellips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00380" cy="50038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" name="Textfeld 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" y="76200"/>
                                  <a:ext cx="405130" cy="350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B9A180" w14:textId="77777777" w:rsidR="005D424C" w:rsidRDefault="005D424C" w:rsidP="005D424C">
                                    <w:pPr>
                                      <w:pStyle w:val="Standard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48"/>
                                      </w:rPr>
                                      <w:t>00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group w14:anchorId="1235469D" id="Gruppieren 6" o:spid="_x0000_s1026" style="position:absolute;left:0;text-align:left;margin-left:405.35pt;margin-top:-50.75pt;width:39.4pt;height:39.4pt;z-index:251659264" coordsize="500380,500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">
                      <v:oval id="Ellipse 7" o:spid="_x0000_s1027" style="position:absolute;width:500380;height:500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" filled="f" strokecolor="red" strokeweight="2.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feld 1" o:spid="_x0000_s1028" type="#_x0000_t202" style="position:absolute;left:91440;top:76200;width:405130;height:350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bwwAAANoAAAAPAAAAZHJzL2Rvd25yZXYueG1sRI/dasJA&#10;FITvC77DcoTeFLNRs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wL3mG8MAAADaAAAADwAA&#10;AAAAAAAAAAAAAAAHAgAAZHJzL2Rvd25yZXYueG1sUEsFBgAAAAADAAMAtwAAAPcCAAAAAA==&#10;" filled="f" stroked="f">
                        <v:textbox inset="0,0,0,0">
                          <w:txbxContent>
                            <w:p w14:paraId="6BB9A180" w14:textId="77777777" w:rsidR="005D424C" w:rsidRDefault="005D424C" w:rsidP="005D424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48"/>
                                </w:rPr>
                                <w:t>00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color w:val="FF0000"/>
                <w:sz w:val="32"/>
              </w:rPr>
              <w:t>…Titre du projet…</w:t>
            </w:r>
          </w:p>
        </w:tc>
      </w:tr>
      <w:tr w:rsidR="000D4044" w:rsidRPr="00FC68DC" w14:paraId="0A3B9DE5" w14:textId="77777777" w:rsidTr="00910BDE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31" w:type="dxa"/>
          <w:trHeight w:hRule="exact" w:val="1632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7C22F" w14:textId="77777777" w:rsidR="00D706BD" w:rsidRPr="000E2C6A" w:rsidRDefault="000D4044" w:rsidP="001F0523">
            <w:pPr>
              <w:spacing w:before="180"/>
              <w:rPr>
                <w:b/>
                <w:sz w:val="26"/>
                <w:szCs w:val="26"/>
              </w:rPr>
            </w:pPr>
            <w:r>
              <w:rPr>
                <w:b/>
                <w:sz w:val="26"/>
              </w:rPr>
              <w:t>TABLE DES MATIÈRES DU DOSSIER D’APPEL D’OFFRES</w:t>
            </w:r>
          </w:p>
          <w:p w14:paraId="073152A1" w14:textId="4B6DBC63" w:rsidR="000D4044" w:rsidRPr="000D4044" w:rsidRDefault="000E2C6A" w:rsidP="004F37E7">
            <w:pPr>
              <w:rPr>
                <w:b/>
                <w:sz w:val="34"/>
                <w:szCs w:val="34"/>
              </w:rPr>
            </w:pPr>
            <w:r>
              <w:rPr>
                <w:b/>
                <w:sz w:val="26"/>
              </w:rPr>
              <w:t>TRAVAUX D’ENTREPRENEUR ET LISTE DE CONTRÔLE DES DOCUMENTS DE SOUMISSION À REMETTRE DANS LE CADRE DE LA PROCÉDURE OUVERTE</w:t>
            </w:r>
          </w:p>
        </w:tc>
      </w:tr>
      <w:tr w:rsidR="0062235C" w:rsidRPr="00E1305F" w14:paraId="6008F938" w14:textId="77777777" w:rsidTr="00BE54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31" w:type="dxa"/>
        </w:trPr>
        <w:tc>
          <w:tcPr>
            <w:tcW w:w="3510" w:type="dxa"/>
            <w:shd w:val="clear" w:color="auto" w:fill="auto"/>
          </w:tcPr>
          <w:p w14:paraId="2C24FE88" w14:textId="77777777" w:rsidR="0062235C" w:rsidRPr="00E1305F" w:rsidRDefault="0062235C" w:rsidP="00FD7AEF">
            <w:pPr>
              <w:spacing w:before="20" w:after="20"/>
            </w:pPr>
            <w:r>
              <w:rPr>
                <w:b/>
                <w:bCs/>
              </w:rPr>
              <w:t>Désignation du projet :</w:t>
            </w:r>
          </w:p>
        </w:tc>
        <w:tc>
          <w:tcPr>
            <w:tcW w:w="5562" w:type="dxa"/>
            <w:shd w:val="clear" w:color="auto" w:fill="auto"/>
          </w:tcPr>
          <w:p w14:paraId="224584EB" w14:textId="638878D1" w:rsidR="0061572C" w:rsidRPr="00E1305F" w:rsidRDefault="00D663BB" w:rsidP="00E72897">
            <w:pPr>
              <w:spacing w:before="100" w:beforeAutospacing="1" w:after="20" w:line="240" w:lineRule="exact"/>
            </w:pPr>
            <w:r>
              <w:rPr>
                <w:rFonts w:ascii="Helvetica" w:hAnsi="Helvetic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1991132" wp14:editId="72A1659E">
                      <wp:simplePos x="0" y="0"/>
                      <wp:positionH relativeFrom="column">
                        <wp:posOffset>2601696</wp:posOffset>
                      </wp:positionH>
                      <wp:positionV relativeFrom="paragraph">
                        <wp:posOffset>551993</wp:posOffset>
                      </wp:positionV>
                      <wp:extent cx="262864" cy="453542"/>
                      <wp:effectExtent l="38100" t="0" r="23495" b="60960"/>
                      <wp:wrapNone/>
                      <wp:docPr id="4" name="Gerade Verbindung mit Pfei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2864" cy="453542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headEnd type="none"/>
                                <a:tailEnd type="stealth" w="med" len="lg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716B8AA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4" o:spid="_x0000_s1026" type="#_x0000_t32" style="position:absolute;margin-left:204.85pt;margin-top:43.45pt;width:20.7pt;height:35.7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" strokecolor="#7f7f7f [1612]" strokeweight="1pt">
                      <v:stroke endarrow="classic" endarrowlength="long"/>
                    </v:shape>
                  </w:pict>
                </mc:Fallback>
              </mc:AlternateContent>
            </w:r>
            <w:r>
              <w:rPr>
                <w:b/>
                <w:color w:val="000000"/>
              </w:rPr>
              <w:t>………………………</w:t>
            </w:r>
          </w:p>
        </w:tc>
      </w:tr>
      <w:tr w:rsidR="004F37E7" w:rsidRPr="00E1305F" w14:paraId="063C6537" w14:textId="77777777" w:rsidTr="00BE54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31" w:type="dxa"/>
        </w:trPr>
        <w:tc>
          <w:tcPr>
            <w:tcW w:w="3510" w:type="dxa"/>
            <w:shd w:val="clear" w:color="auto" w:fill="auto"/>
          </w:tcPr>
          <w:p w14:paraId="534DCEFB" w14:textId="77777777" w:rsidR="004F37E7" w:rsidRPr="004F37E7" w:rsidRDefault="004F37E7" w:rsidP="00FD7AEF">
            <w:pPr>
              <w:spacing w:before="20" w:after="20"/>
            </w:pPr>
            <w:r>
              <w:t>Désignation abrégée du projet :</w:t>
            </w:r>
          </w:p>
        </w:tc>
        <w:tc>
          <w:tcPr>
            <w:tcW w:w="5562" w:type="dxa"/>
            <w:shd w:val="clear" w:color="auto" w:fill="auto"/>
          </w:tcPr>
          <w:p w14:paraId="6B0A53C4" w14:textId="2F34DD31" w:rsidR="004F37E7" w:rsidRPr="004F37E7" w:rsidRDefault="004F37E7" w:rsidP="00E72897">
            <w:pPr>
              <w:spacing w:before="100" w:beforeAutospacing="1" w:after="20" w:line="240" w:lineRule="exact"/>
              <w:rPr>
                <w:color w:val="000000"/>
              </w:rPr>
            </w:pPr>
            <w:r>
              <w:t>………………………</w:t>
            </w:r>
          </w:p>
        </w:tc>
      </w:tr>
      <w:tr w:rsidR="0062235C" w:rsidRPr="003A3502" w14:paraId="310651CF" w14:textId="77777777" w:rsidTr="00BE54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31" w:type="dxa"/>
        </w:trPr>
        <w:tc>
          <w:tcPr>
            <w:tcW w:w="3510" w:type="dxa"/>
            <w:shd w:val="clear" w:color="auto" w:fill="auto"/>
          </w:tcPr>
          <w:p w14:paraId="5603AEBE" w14:textId="77777777" w:rsidR="0062235C" w:rsidRPr="00E1305F" w:rsidRDefault="0062235C" w:rsidP="00A17349">
            <w:pPr>
              <w:spacing w:before="20" w:after="20"/>
            </w:pPr>
            <w:r>
              <w:t>Numéro de projet :</w:t>
            </w:r>
          </w:p>
        </w:tc>
        <w:tc>
          <w:tcPr>
            <w:tcW w:w="5562" w:type="dxa"/>
            <w:shd w:val="clear" w:color="auto" w:fill="auto"/>
          </w:tcPr>
          <w:p w14:paraId="66539EF7" w14:textId="2D9FA83A" w:rsidR="0062235C" w:rsidRPr="0063622F" w:rsidRDefault="004F37E7" w:rsidP="004F37E7">
            <w:pPr>
              <w:spacing w:before="20" w:after="20" w:line="240" w:lineRule="exact"/>
            </w:pPr>
            <w:r>
              <w:t>………………………</w:t>
            </w:r>
          </w:p>
        </w:tc>
      </w:tr>
      <w:tr w:rsidR="00B53015" w:rsidRPr="003A3502" w14:paraId="2C1023FB" w14:textId="77777777" w:rsidTr="00BE54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31" w:type="dxa"/>
        </w:trPr>
        <w:tc>
          <w:tcPr>
            <w:tcW w:w="3510" w:type="dxa"/>
            <w:shd w:val="clear" w:color="auto" w:fill="auto"/>
          </w:tcPr>
          <w:p w14:paraId="5A7D3123" w14:textId="77777777" w:rsidR="00B53015" w:rsidRPr="00BE540E" w:rsidRDefault="00BE540E" w:rsidP="009B165C">
            <w:pPr>
              <w:spacing w:before="20" w:after="20"/>
            </w:pPr>
            <w:r>
              <w:t>Projet partiel / objet du marché :</w:t>
            </w:r>
          </w:p>
        </w:tc>
        <w:tc>
          <w:tcPr>
            <w:tcW w:w="5562" w:type="dxa"/>
            <w:shd w:val="clear" w:color="auto" w:fill="auto"/>
          </w:tcPr>
          <w:p w14:paraId="0FD2FBBC" w14:textId="04716740" w:rsidR="00B53015" w:rsidRPr="0063622F" w:rsidRDefault="00B53015" w:rsidP="009B165C">
            <w:pPr>
              <w:spacing w:before="20" w:after="20" w:line="240" w:lineRule="exact"/>
            </w:pPr>
            <w:r>
              <w:t>………………………</w:t>
            </w:r>
          </w:p>
        </w:tc>
      </w:tr>
      <w:tr w:rsidR="008538FD" w:rsidRPr="003A3502" w14:paraId="5896DEDA" w14:textId="77777777" w:rsidTr="00BE54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31" w:type="dxa"/>
        </w:trPr>
        <w:tc>
          <w:tcPr>
            <w:tcW w:w="3510" w:type="dxa"/>
            <w:shd w:val="clear" w:color="auto" w:fill="auto"/>
          </w:tcPr>
          <w:p w14:paraId="02410F02" w14:textId="59D5E2AC" w:rsidR="008538FD" w:rsidRDefault="004F37E7" w:rsidP="008538FD">
            <w:pPr>
              <w:spacing w:before="20" w:after="20"/>
            </w:pPr>
            <w:r>
              <w:t>Procédure d’adjudication</w:t>
            </w:r>
            <w:r w:rsidR="00910BDE">
              <w:t> :</w:t>
            </w:r>
          </w:p>
        </w:tc>
        <w:tc>
          <w:tcPr>
            <w:tcW w:w="5562" w:type="dxa"/>
            <w:shd w:val="clear" w:color="auto" w:fill="auto"/>
          </w:tcPr>
          <w:p w14:paraId="14E96365" w14:textId="51D40B65" w:rsidR="008538FD" w:rsidRDefault="004F37E7" w:rsidP="004F37E7">
            <w:pPr>
              <w:spacing w:before="20" w:after="20" w:line="240" w:lineRule="exact"/>
            </w:pPr>
            <w:r>
              <w:t>Procédure ouverte</w:t>
            </w:r>
          </w:p>
        </w:tc>
      </w:tr>
    </w:tbl>
    <w:p w14:paraId="2EF034C7" w14:textId="058FD766" w:rsidR="00F24295" w:rsidRDefault="003E41F0" w:rsidP="00FD7AEF">
      <w:pPr>
        <w:autoSpaceDE w:val="0"/>
        <w:autoSpaceDN w:val="0"/>
        <w:adjustRightInd w:val="0"/>
        <w:spacing w:before="180" w:after="180" w:line="240" w:lineRule="auto"/>
        <w:rPr>
          <w:b/>
        </w:rPr>
      </w:pPr>
      <w:r>
        <w:rPr>
          <w:rFonts w:ascii="Helvetica" w:hAnsi="Helvetica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EABC8F" wp14:editId="2D9343A1">
                <wp:simplePos x="0" y="0"/>
                <wp:positionH relativeFrom="column">
                  <wp:posOffset>4581830</wp:posOffset>
                </wp:positionH>
                <wp:positionV relativeFrom="paragraph">
                  <wp:posOffset>-878332</wp:posOffset>
                </wp:positionV>
                <wp:extent cx="1082040" cy="542290"/>
                <wp:effectExtent l="0" t="0" r="22860" b="1016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35D29" w14:textId="77777777" w:rsidR="00D663BB" w:rsidRDefault="00D663BB" w:rsidP="00D663BB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highlight w:val="lightGray"/>
                              </w:rPr>
                              <w:t>Quantité selon les indications du chef de projet de l’OFROU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 </w:t>
                            </w:r>
                          </w:p>
                          <w:p w14:paraId="1D09B9CD" w14:textId="77777777" w:rsidR="00D663BB" w:rsidRPr="0045185F" w:rsidRDefault="00D663BB" w:rsidP="00D663BB">
                            <w:pPr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6"/>
                              </w:rPr>
                              <w:t>(Supprimer le champ de texte)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w14:anchorId="15EABC8F" id="Textfeld 2" o:spid="_x0000_s1029" type="#_x0000_t202" style="position:absolute;margin-left:360.75pt;margin-top:-69.15pt;width:85.2pt;height:42.7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" strokecolor="#7f7f7f [1612]" strokeweight="1pt">
                <v:textbox style="mso-fit-shape-to-text:t" inset="1mm,1mm,1mm,1mm">
                  <w:txbxContent>
                    <w:p w14:paraId="15B35D29" w14:textId="77777777" w:rsidR="00D663BB" w:rsidRDefault="00D663BB" w:rsidP="00D663BB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highlight w:val="lightGray"/>
                        </w:rPr>
                        <w:t>Quantité selon les indications du chef de projet de l’OFROU</w:t>
                      </w:r>
                      <w:r>
                        <w:rPr>
                          <w:i/>
                          <w:sz w:val="16"/>
                        </w:rPr>
                        <w:t xml:space="preserve"> </w:t>
                      </w:r>
                    </w:p>
                    <w:p w14:paraId="1D09B9CD" w14:textId="77777777" w:rsidR="00D663BB" w:rsidRPr="0045185F" w:rsidRDefault="00D663BB" w:rsidP="00D663BB">
                      <w:pPr>
                        <w:rPr>
                          <w:i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color w:val="FF0000"/>
                          <w:sz w:val="16"/>
                        </w:rPr>
                        <w:t>(Supprimer le champ de texte)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L’offre (dossier de l’offre complet avec tous les documents) doit être remise sous forme papier en </w:t>
      </w:r>
      <w:r>
        <w:rPr>
          <w:b/>
          <w:bCs/>
        </w:rPr>
        <w:t>double exemplaire</w:t>
      </w:r>
      <w:r>
        <w:t xml:space="preserve"> et sous forme électronique (sur clé USB) en </w:t>
      </w:r>
      <w:r>
        <w:rPr>
          <w:i/>
          <w:highlight w:val="lightGray"/>
        </w:rPr>
        <w:t>1 ou 2</w:t>
      </w:r>
      <w:r>
        <w:t xml:space="preserve"> exemplaire(s).</w:t>
      </w:r>
    </w:p>
    <w:tbl>
      <w:tblPr>
        <w:tblStyle w:val="Tabellenraster"/>
        <w:tblW w:w="9062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6552"/>
        <w:gridCol w:w="1255"/>
        <w:gridCol w:w="1255"/>
      </w:tblGrid>
      <w:tr w:rsidR="00880AA2" w14:paraId="73A8D522" w14:textId="77777777" w:rsidTr="00F10999">
        <w:trPr>
          <w:trHeight w:val="284"/>
        </w:trPr>
        <w:tc>
          <w:tcPr>
            <w:tcW w:w="655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0257921" w14:textId="77777777" w:rsidR="00880AA2" w:rsidRPr="00A51E54" w:rsidRDefault="00880AA2" w:rsidP="00D706BD">
            <w:pPr>
              <w:tabs>
                <w:tab w:val="right" w:pos="9043"/>
              </w:tabs>
              <w:jc w:val="both"/>
            </w:pPr>
            <w:r>
              <w:rPr>
                <w:u w:val="single"/>
              </w:rPr>
              <w:t>Table des matières du dossier d’appel d’offres :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</w:tcBorders>
          </w:tcPr>
          <w:p w14:paraId="00AA6299" w14:textId="70632D2F" w:rsidR="00880AA2" w:rsidRPr="009579C3" w:rsidRDefault="00880AA2" w:rsidP="00D706BD">
            <w:pPr>
              <w:tabs>
                <w:tab w:val="right" w:pos="9043"/>
              </w:tabs>
              <w:spacing w:before="60" w:after="120"/>
            </w:pPr>
            <w:r>
              <w:rPr>
                <w:u w:val="single"/>
              </w:rPr>
              <w:t>Documents de l’offre :</w:t>
            </w:r>
          </w:p>
        </w:tc>
      </w:tr>
      <w:tr w:rsidR="00880AA2" w14:paraId="06FF6F15" w14:textId="77777777" w:rsidTr="00F10999">
        <w:trPr>
          <w:trHeight w:val="315"/>
        </w:trPr>
        <w:tc>
          <w:tcPr>
            <w:tcW w:w="6552" w:type="dxa"/>
            <w:vMerge/>
          </w:tcPr>
          <w:p w14:paraId="2F056E04" w14:textId="77777777" w:rsidR="00880AA2" w:rsidRPr="00A51E54" w:rsidRDefault="00880AA2" w:rsidP="009579C3">
            <w:pPr>
              <w:tabs>
                <w:tab w:val="right" w:pos="9043"/>
              </w:tabs>
              <w:rPr>
                <w:lang w:val="de-CH"/>
              </w:rPr>
            </w:pPr>
          </w:p>
        </w:tc>
        <w:tc>
          <w:tcPr>
            <w:tcW w:w="1255" w:type="dxa"/>
          </w:tcPr>
          <w:p w14:paraId="7E5A623F" w14:textId="77777777" w:rsidR="00880AA2" w:rsidRPr="00A51E54" w:rsidRDefault="00880AA2" w:rsidP="00D706BD">
            <w:pPr>
              <w:tabs>
                <w:tab w:val="right" w:pos="9043"/>
              </w:tabs>
              <w:rPr>
                <w:sz w:val="18"/>
                <w:szCs w:val="18"/>
              </w:rPr>
            </w:pPr>
            <w:r>
              <w:rPr>
                <w:sz w:val="16"/>
              </w:rPr>
              <w:t>Documents à remettre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6C780012" w14:textId="77777777" w:rsidR="00880AA2" w:rsidRPr="007F78BC" w:rsidRDefault="00880AA2" w:rsidP="009579C3">
            <w:pPr>
              <w:tabs>
                <w:tab w:val="right" w:pos="9043"/>
              </w:tabs>
              <w:rPr>
                <w:sz w:val="16"/>
                <w:szCs w:val="16"/>
              </w:rPr>
            </w:pPr>
            <w:r>
              <w:rPr>
                <w:sz w:val="16"/>
              </w:rPr>
              <w:t>Documents à signer</w:t>
            </w:r>
          </w:p>
        </w:tc>
      </w:tr>
      <w:tr w:rsidR="00880AA2" w:rsidRPr="00FC4842" w14:paraId="341B2681" w14:textId="77777777" w:rsidTr="00F10999">
        <w:tc>
          <w:tcPr>
            <w:tcW w:w="6552" w:type="dxa"/>
          </w:tcPr>
          <w:p w14:paraId="10553D1E" w14:textId="77777777" w:rsidR="00880AA2" w:rsidRPr="00FC4842" w:rsidRDefault="00880AA2" w:rsidP="00CD4030">
            <w:pPr>
              <w:tabs>
                <w:tab w:val="left" w:pos="591"/>
                <w:tab w:val="right" w:pos="9043"/>
              </w:tabs>
              <w:spacing w:before="60" w:after="60"/>
              <w:ind w:left="591" w:hanging="562"/>
              <w:rPr>
                <w:rFonts w:cs="Arial"/>
              </w:rPr>
            </w:pPr>
            <w:r>
              <w:rPr>
                <w:highlight w:val="cyan"/>
              </w:rPr>
              <w:t xml:space="preserve">00 </w:t>
            </w:r>
            <w:r>
              <w:rPr>
                <w:highlight w:val="cyan"/>
              </w:rPr>
              <w:tab/>
              <w:t>Table des matières du dossier d’appel d’offres et liste de contrôle des documents d’offre à soumettre (.</w:t>
            </w:r>
            <w:proofErr w:type="spellStart"/>
            <w:r>
              <w:rPr>
                <w:highlight w:val="cyan"/>
              </w:rPr>
              <w:t>pdf</w:t>
            </w:r>
            <w:proofErr w:type="spellEnd"/>
            <w:r>
              <w:rPr>
                <w:highlight w:val="cyan"/>
              </w:rPr>
              <w:t>)</w:t>
            </w:r>
          </w:p>
        </w:tc>
        <w:tc>
          <w:tcPr>
            <w:tcW w:w="1255" w:type="dxa"/>
            <w:vAlign w:val="center"/>
          </w:tcPr>
          <w:p w14:paraId="31165C20" w14:textId="77777777" w:rsidR="00880AA2" w:rsidRPr="0057023A" w:rsidRDefault="00880AA2" w:rsidP="00550D94">
            <w:pPr>
              <w:tabs>
                <w:tab w:val="right" w:pos="9043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lang w:val="fr-CH"/>
              </w:rPr>
            </w:pPr>
          </w:p>
        </w:tc>
        <w:tc>
          <w:tcPr>
            <w:tcW w:w="1255" w:type="dxa"/>
            <w:vAlign w:val="center"/>
          </w:tcPr>
          <w:p w14:paraId="41D90241" w14:textId="77777777" w:rsidR="00880AA2" w:rsidRPr="0057023A" w:rsidRDefault="00880AA2" w:rsidP="00550D94">
            <w:pPr>
              <w:tabs>
                <w:tab w:val="right" w:pos="9043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lang w:val="fr-CH"/>
              </w:rPr>
            </w:pPr>
          </w:p>
        </w:tc>
      </w:tr>
      <w:tr w:rsidR="00880AA2" w:rsidRPr="00FC4842" w14:paraId="023435C8" w14:textId="77777777" w:rsidTr="00F10999">
        <w:tc>
          <w:tcPr>
            <w:tcW w:w="6552" w:type="dxa"/>
          </w:tcPr>
          <w:p w14:paraId="10A0F1C4" w14:textId="77777777" w:rsidR="00880AA2" w:rsidRPr="00A80FE3" w:rsidRDefault="00880AA2" w:rsidP="00CD4030">
            <w:pPr>
              <w:tabs>
                <w:tab w:val="left" w:pos="591"/>
                <w:tab w:val="right" w:pos="9043"/>
              </w:tabs>
              <w:spacing w:before="60" w:after="60" w:line="240" w:lineRule="auto"/>
              <w:ind w:left="591" w:hanging="562"/>
              <w:rPr>
                <w:rFonts w:cs="Arial"/>
                <w:i/>
                <w:sz w:val="16"/>
                <w:szCs w:val="16"/>
                <w:highlight w:val="cyan"/>
              </w:rPr>
            </w:pPr>
            <w:r>
              <w:rPr>
                <w:highlight w:val="cyan"/>
              </w:rPr>
              <w:t>01</w:t>
            </w:r>
            <w:r>
              <w:rPr>
                <w:highlight w:val="cyan"/>
              </w:rPr>
              <w:tab/>
              <w:t>Informations relatives à l’entreprise (.docx)</w:t>
            </w:r>
            <w:r>
              <w:rPr>
                <w:highlight w:val="cyan"/>
              </w:rPr>
              <w:br/>
            </w:r>
            <w:r>
              <w:rPr>
                <w:highlight w:val="cyan"/>
              </w:rPr>
              <w:tab/>
            </w:r>
            <w:r>
              <w:rPr>
                <w:i/>
                <w:sz w:val="16"/>
                <w:highlight w:val="cyan"/>
              </w:rPr>
              <w:t>(à soumettre : avec curriculum vitae des personnes clés)</w:t>
            </w:r>
          </w:p>
        </w:tc>
        <w:tc>
          <w:tcPr>
            <w:tcW w:w="1255" w:type="dxa"/>
            <w:vAlign w:val="center"/>
          </w:tcPr>
          <w:p w14:paraId="0967A9F3" w14:textId="7861270A" w:rsidR="00880AA2" w:rsidRPr="00A80FE3" w:rsidRDefault="00BD068E" w:rsidP="00550D94">
            <w:pPr>
              <w:tabs>
                <w:tab w:val="right" w:pos="9043"/>
              </w:tabs>
              <w:spacing w:before="60" w:after="60"/>
              <w:jc w:val="center"/>
              <w:rPr>
                <w:rFonts w:ascii="MS Mincho" w:eastAsia="MS Mincho" w:hAnsi="MS Mincho"/>
                <w:highlight w:val="cyan"/>
              </w:rPr>
            </w:pPr>
            <w:sdt>
              <w:sdtPr>
                <w:rPr>
                  <w:rFonts w:ascii="MS Mincho" w:eastAsia="MS Mincho" w:hAnsi="MS Mincho"/>
                  <w:highlight w:val="cyan"/>
                </w:rPr>
                <w:id w:val="448821199"/>
                <w14:checkbox>
                  <w14:checked w14:val="1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10999">
                  <w:rPr>
                    <w:rFonts w:ascii="Yu Gothic UI" w:eastAsia="Yu Gothic UI" w:hAnsi="Yu Gothic UI" w:hint="eastAsia"/>
                    <w:highlight w:val="cyan"/>
                    <w:lang w:val="de-CH"/>
                  </w:rPr>
                  <w:t>☒</w:t>
                </w:r>
              </w:sdtContent>
            </w:sdt>
          </w:p>
        </w:tc>
        <w:tc>
          <w:tcPr>
            <w:tcW w:w="1255" w:type="dxa"/>
            <w:vAlign w:val="center"/>
          </w:tcPr>
          <w:p w14:paraId="68EF762A" w14:textId="0A820D08" w:rsidR="00880AA2" w:rsidRPr="00A80FE3" w:rsidRDefault="00BD068E" w:rsidP="00550D94">
            <w:pPr>
              <w:tabs>
                <w:tab w:val="center" w:pos="385"/>
                <w:tab w:val="right" w:pos="9043"/>
              </w:tabs>
              <w:spacing w:before="60" w:after="60"/>
              <w:jc w:val="center"/>
              <w:rPr>
                <w:highlight w:val="cyan"/>
              </w:rPr>
            </w:pPr>
            <w:sdt>
              <w:sdtPr>
                <w:rPr>
                  <w:rFonts w:ascii="Arial Unicode MS" w:eastAsia="Arial Unicode MS" w:hAnsi="Arial Unicode MS" w:cs="Arial Unicode MS" w:hint="eastAsia"/>
                  <w:highlight w:val="cyan"/>
                </w:rPr>
                <w:id w:val="-1827746313"/>
                <w14:checkbox>
                  <w14:checked w14:val="1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880AA2">
                  <w:rPr>
                    <w:rFonts w:ascii="MS Mincho" w:eastAsia="MS Mincho" w:hAnsi="MS Mincho" w:cs="Arial Unicode MS" w:hint="eastAsia"/>
                    <w:highlight w:val="cyan"/>
                    <w:lang w:val="de-CH"/>
                  </w:rPr>
                  <w:t>☒</w:t>
                </w:r>
              </w:sdtContent>
            </w:sdt>
          </w:p>
        </w:tc>
      </w:tr>
      <w:tr w:rsidR="00880AA2" w:rsidRPr="00FC4842" w14:paraId="2496F798" w14:textId="77777777" w:rsidTr="00F10999">
        <w:trPr>
          <w:trHeight w:hRule="exact" w:val="397"/>
        </w:trPr>
        <w:tc>
          <w:tcPr>
            <w:tcW w:w="6552" w:type="dxa"/>
            <w:tcBorders>
              <w:bottom w:val="dashed" w:sz="4" w:space="0" w:color="auto"/>
            </w:tcBorders>
          </w:tcPr>
          <w:p w14:paraId="27FFEF4F" w14:textId="77777777" w:rsidR="00880AA2" w:rsidRPr="004F37E7" w:rsidRDefault="00880AA2" w:rsidP="00CD4030">
            <w:pPr>
              <w:tabs>
                <w:tab w:val="left" w:pos="591"/>
                <w:tab w:val="right" w:pos="9043"/>
              </w:tabs>
              <w:spacing w:before="60" w:after="60"/>
              <w:ind w:left="591" w:hanging="562"/>
              <w:rPr>
                <w:rFonts w:cs="Arial"/>
                <w:highlight w:val="yellow"/>
              </w:rPr>
            </w:pPr>
            <w:r>
              <w:rPr>
                <w:highlight w:val="yellow"/>
              </w:rPr>
              <w:t xml:space="preserve">02 </w:t>
            </w:r>
            <w:r>
              <w:rPr>
                <w:highlight w:val="yellow"/>
              </w:rPr>
              <w:tab/>
              <w:t>Contrat d’entreprise avec avenants (.</w:t>
            </w:r>
            <w:proofErr w:type="spellStart"/>
            <w:r>
              <w:rPr>
                <w:highlight w:val="yellow"/>
              </w:rPr>
              <w:t>pdf</w:t>
            </w:r>
            <w:proofErr w:type="spellEnd"/>
            <w:r>
              <w:rPr>
                <w:highlight w:val="yellow"/>
              </w:rPr>
              <w:t>)</w:t>
            </w:r>
          </w:p>
        </w:tc>
        <w:tc>
          <w:tcPr>
            <w:tcW w:w="1255" w:type="dxa"/>
            <w:tcBorders>
              <w:bottom w:val="dashed" w:sz="4" w:space="0" w:color="auto"/>
            </w:tcBorders>
            <w:vAlign w:val="center"/>
          </w:tcPr>
          <w:p w14:paraId="208C5F47" w14:textId="77777777" w:rsidR="00880AA2" w:rsidRPr="0057023A" w:rsidRDefault="00880AA2" w:rsidP="00550D94">
            <w:pPr>
              <w:tabs>
                <w:tab w:val="right" w:pos="9043"/>
              </w:tabs>
              <w:spacing w:before="60" w:after="60"/>
              <w:jc w:val="center"/>
              <w:rPr>
                <w:highlight w:val="yellow"/>
                <w:lang w:val="fr-CH"/>
              </w:rPr>
            </w:pPr>
          </w:p>
        </w:tc>
        <w:tc>
          <w:tcPr>
            <w:tcW w:w="1255" w:type="dxa"/>
            <w:tcBorders>
              <w:bottom w:val="dashed" w:sz="4" w:space="0" w:color="auto"/>
            </w:tcBorders>
            <w:vAlign w:val="center"/>
          </w:tcPr>
          <w:p w14:paraId="442FEC67" w14:textId="77777777" w:rsidR="00880AA2" w:rsidRPr="0057023A" w:rsidRDefault="00880AA2" w:rsidP="00550D94">
            <w:pPr>
              <w:tabs>
                <w:tab w:val="center" w:pos="385"/>
                <w:tab w:val="right" w:pos="9043"/>
              </w:tabs>
              <w:spacing w:before="60" w:after="60"/>
              <w:jc w:val="center"/>
              <w:rPr>
                <w:highlight w:val="yellow"/>
                <w:lang w:val="fr-CH"/>
              </w:rPr>
            </w:pPr>
          </w:p>
        </w:tc>
      </w:tr>
      <w:tr w:rsidR="00880AA2" w:rsidRPr="00FC4842" w14:paraId="612AAED3" w14:textId="77777777" w:rsidTr="00F10999">
        <w:trPr>
          <w:trHeight w:hRule="exact" w:val="419"/>
        </w:trPr>
        <w:tc>
          <w:tcPr>
            <w:tcW w:w="6552" w:type="dxa"/>
            <w:tcBorders>
              <w:top w:val="dashed" w:sz="4" w:space="0" w:color="auto"/>
              <w:bottom w:val="dashed" w:sz="4" w:space="0" w:color="auto"/>
            </w:tcBorders>
          </w:tcPr>
          <w:p w14:paraId="4EA53817" w14:textId="7BFD1E6C" w:rsidR="00880AA2" w:rsidRPr="00492930" w:rsidRDefault="00880AA2" w:rsidP="00CD4030">
            <w:pPr>
              <w:tabs>
                <w:tab w:val="left" w:pos="591"/>
                <w:tab w:val="right" w:pos="9043"/>
              </w:tabs>
              <w:spacing w:before="60" w:after="60"/>
              <w:ind w:left="591" w:hanging="562"/>
              <w:rPr>
                <w:rFonts w:cs="Arial"/>
                <w:sz w:val="18"/>
                <w:szCs w:val="18"/>
                <w:highlight w:val="yellow"/>
              </w:rPr>
            </w:pPr>
            <w:r>
              <w:rPr>
                <w:sz w:val="18"/>
                <w:highlight w:val="yellow"/>
              </w:rPr>
              <w:t xml:space="preserve">02.1 </w:t>
            </w:r>
            <w:r>
              <w:rPr>
                <w:sz w:val="18"/>
                <w:highlight w:val="yellow"/>
              </w:rPr>
              <w:tab/>
            </w:r>
            <w:r w:rsidR="009B0EFB">
              <w:rPr>
                <w:sz w:val="18"/>
                <w:highlight w:val="yellow"/>
              </w:rPr>
              <w:t>F</w:t>
            </w:r>
            <w:r>
              <w:rPr>
                <w:sz w:val="18"/>
                <w:highlight w:val="yellow"/>
              </w:rPr>
              <w:t>iche de facturation (.</w:t>
            </w:r>
            <w:proofErr w:type="spellStart"/>
            <w:r>
              <w:rPr>
                <w:sz w:val="18"/>
                <w:highlight w:val="yellow"/>
              </w:rPr>
              <w:t>pdf</w:t>
            </w:r>
            <w:proofErr w:type="spellEnd"/>
            <w:r>
              <w:rPr>
                <w:sz w:val="18"/>
                <w:highlight w:val="yellow"/>
              </w:rPr>
              <w:t>)</w:t>
            </w:r>
          </w:p>
        </w:tc>
        <w:tc>
          <w:tcPr>
            <w:tcW w:w="12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65BB33" w14:textId="77777777" w:rsidR="00880AA2" w:rsidRPr="0057023A" w:rsidRDefault="00880AA2" w:rsidP="00550D94">
            <w:pPr>
              <w:tabs>
                <w:tab w:val="right" w:pos="9043"/>
              </w:tabs>
              <w:spacing w:before="60" w:after="60"/>
              <w:jc w:val="center"/>
              <w:rPr>
                <w:highlight w:val="yellow"/>
                <w:lang w:val="fr-CH"/>
              </w:rPr>
            </w:pPr>
          </w:p>
        </w:tc>
        <w:tc>
          <w:tcPr>
            <w:tcW w:w="12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CB5C22" w14:textId="77777777" w:rsidR="00880AA2" w:rsidRPr="0057023A" w:rsidRDefault="00880AA2" w:rsidP="00550D94">
            <w:pPr>
              <w:tabs>
                <w:tab w:val="center" w:pos="385"/>
                <w:tab w:val="right" w:pos="9043"/>
              </w:tabs>
              <w:spacing w:before="60" w:after="60"/>
              <w:jc w:val="center"/>
              <w:rPr>
                <w:highlight w:val="yellow"/>
                <w:lang w:val="fr-CH"/>
              </w:rPr>
            </w:pPr>
          </w:p>
        </w:tc>
      </w:tr>
      <w:tr w:rsidR="00880AA2" w:rsidRPr="00864810" w14:paraId="64EBA32C" w14:textId="77777777" w:rsidTr="00F10999">
        <w:trPr>
          <w:trHeight w:hRule="exact" w:val="397"/>
        </w:trPr>
        <w:tc>
          <w:tcPr>
            <w:tcW w:w="6552" w:type="dxa"/>
            <w:tcBorders>
              <w:top w:val="dashed" w:sz="4" w:space="0" w:color="auto"/>
              <w:bottom w:val="dashed" w:sz="4" w:space="0" w:color="auto"/>
            </w:tcBorders>
          </w:tcPr>
          <w:p w14:paraId="3D81BFE0" w14:textId="3B72C3C3" w:rsidR="00880AA2" w:rsidRPr="004F37E7" w:rsidRDefault="00880AA2" w:rsidP="00CD4030">
            <w:pPr>
              <w:tabs>
                <w:tab w:val="left" w:pos="591"/>
                <w:tab w:val="right" w:pos="9043"/>
              </w:tabs>
              <w:spacing w:before="60" w:after="60"/>
              <w:ind w:left="591" w:hanging="562"/>
              <w:rPr>
                <w:rFonts w:cs="Arial"/>
                <w:sz w:val="18"/>
                <w:szCs w:val="18"/>
                <w:highlight w:val="yellow"/>
              </w:rPr>
            </w:pPr>
            <w:r>
              <w:rPr>
                <w:sz w:val="18"/>
                <w:highlight w:val="yellow"/>
              </w:rPr>
              <w:t xml:space="preserve">02.2 </w:t>
            </w:r>
            <w:r>
              <w:rPr>
                <w:sz w:val="18"/>
                <w:highlight w:val="yellow"/>
              </w:rPr>
              <w:tab/>
              <w:t>Code de conduite Lutte contre la corruption (.</w:t>
            </w:r>
            <w:proofErr w:type="spellStart"/>
            <w:r>
              <w:rPr>
                <w:sz w:val="18"/>
                <w:highlight w:val="yellow"/>
              </w:rPr>
              <w:t>pdf</w:t>
            </w:r>
            <w:proofErr w:type="spellEnd"/>
            <w:r>
              <w:rPr>
                <w:sz w:val="18"/>
                <w:highlight w:val="yellow"/>
              </w:rPr>
              <w:t>)</w:t>
            </w:r>
          </w:p>
        </w:tc>
        <w:tc>
          <w:tcPr>
            <w:tcW w:w="12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AACB71" w14:textId="77777777" w:rsidR="00880AA2" w:rsidRPr="0057023A" w:rsidRDefault="00880AA2" w:rsidP="00550D94">
            <w:pPr>
              <w:tabs>
                <w:tab w:val="right" w:pos="9043"/>
              </w:tabs>
              <w:spacing w:before="60" w:after="60"/>
              <w:jc w:val="center"/>
              <w:rPr>
                <w:highlight w:val="yellow"/>
                <w:lang w:val="fr-CH"/>
              </w:rPr>
            </w:pPr>
          </w:p>
        </w:tc>
        <w:tc>
          <w:tcPr>
            <w:tcW w:w="12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4B8A6F" w14:textId="77777777" w:rsidR="00880AA2" w:rsidRPr="0057023A" w:rsidRDefault="00880AA2" w:rsidP="00550D94">
            <w:pPr>
              <w:tabs>
                <w:tab w:val="center" w:pos="385"/>
                <w:tab w:val="right" w:pos="9043"/>
              </w:tabs>
              <w:spacing w:before="60" w:after="60"/>
              <w:jc w:val="center"/>
              <w:rPr>
                <w:highlight w:val="yellow"/>
                <w:lang w:val="fr-CH"/>
              </w:rPr>
            </w:pPr>
          </w:p>
        </w:tc>
      </w:tr>
      <w:tr w:rsidR="00880AA2" w:rsidRPr="00FC4842" w14:paraId="2126A67F" w14:textId="77777777" w:rsidTr="00BD068E">
        <w:trPr>
          <w:trHeight w:hRule="exact" w:val="927"/>
        </w:trPr>
        <w:tc>
          <w:tcPr>
            <w:tcW w:w="6552" w:type="dxa"/>
            <w:tcBorders>
              <w:top w:val="dashed" w:sz="4" w:space="0" w:color="auto"/>
              <w:bottom w:val="dashed" w:sz="4" w:space="0" w:color="auto"/>
            </w:tcBorders>
          </w:tcPr>
          <w:p w14:paraId="3EDFA9F3" w14:textId="60CDBBA3" w:rsidR="00880AA2" w:rsidRPr="004F37E7" w:rsidRDefault="00880AA2" w:rsidP="00CD4030">
            <w:pPr>
              <w:tabs>
                <w:tab w:val="left" w:pos="591"/>
                <w:tab w:val="right" w:pos="9043"/>
              </w:tabs>
              <w:spacing w:before="60" w:after="60"/>
              <w:ind w:left="591" w:hanging="562"/>
              <w:rPr>
                <w:rFonts w:cs="Arial"/>
                <w:sz w:val="18"/>
                <w:szCs w:val="18"/>
                <w:highlight w:val="yellow"/>
              </w:rPr>
            </w:pPr>
            <w:r>
              <w:rPr>
                <w:sz w:val="18"/>
                <w:highlight w:val="yellow"/>
              </w:rPr>
              <w:t xml:space="preserve">02.3 </w:t>
            </w:r>
            <w:r>
              <w:rPr>
                <w:sz w:val="18"/>
                <w:highlight w:val="yellow"/>
              </w:rPr>
              <w:tab/>
              <w:t>Documentation Comportement à adopter en cas de travaux sur les routes nationales, règle générale de comportement (OFROU 86024)</w:t>
            </w:r>
            <w:r w:rsidR="00BD068E">
              <w:rPr>
                <w:sz w:val="18"/>
                <w:highlight w:val="yellow"/>
              </w:rPr>
              <w:t xml:space="preserve"> </w:t>
            </w:r>
            <w:r w:rsidR="00BD068E">
              <w:rPr>
                <w:sz w:val="18"/>
                <w:highlight w:val="yellow"/>
              </w:rPr>
              <w:t>(.</w:t>
            </w:r>
            <w:proofErr w:type="spellStart"/>
            <w:r w:rsidR="00BD068E">
              <w:rPr>
                <w:sz w:val="18"/>
                <w:highlight w:val="yellow"/>
              </w:rPr>
              <w:t>pdf</w:t>
            </w:r>
            <w:proofErr w:type="spellEnd"/>
            <w:r w:rsidR="00BD068E">
              <w:rPr>
                <w:sz w:val="18"/>
                <w:highlight w:val="yellow"/>
              </w:rPr>
              <w:t>)</w:t>
            </w:r>
          </w:p>
        </w:tc>
        <w:tc>
          <w:tcPr>
            <w:tcW w:w="12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879663" w14:textId="77777777" w:rsidR="00880AA2" w:rsidRPr="004F37E7" w:rsidRDefault="00BD068E" w:rsidP="00550D94">
            <w:pPr>
              <w:tabs>
                <w:tab w:val="right" w:pos="9043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highlight w:val="yellow"/>
              </w:rPr>
            </w:pPr>
            <w:sdt>
              <w:sdtPr>
                <w:rPr>
                  <w:rFonts w:ascii="Arial Unicode MS" w:eastAsia="Arial Unicode MS" w:hAnsi="Arial Unicode MS" w:cs="Arial Unicode MS" w:hint="eastAsia"/>
                  <w:highlight w:val="yellow"/>
                </w:rPr>
                <w:id w:val="-1397656726"/>
                <w14:checkbox>
                  <w14:checked w14:val="1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880AA2" w:rsidRPr="004F37E7">
                  <w:rPr>
                    <w:rFonts w:ascii="MS Gothic" w:eastAsia="MS Gothic" w:hAnsi="Arial Unicode MS" w:cs="Arial Unicode MS" w:hint="eastAsia"/>
                    <w:highlight w:val="yellow"/>
                    <w:lang w:val="de-CH"/>
                  </w:rPr>
                  <w:t>☒</w:t>
                </w:r>
              </w:sdtContent>
            </w:sdt>
          </w:p>
        </w:tc>
        <w:tc>
          <w:tcPr>
            <w:tcW w:w="12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A115E6" w14:textId="77777777" w:rsidR="00880AA2" w:rsidRPr="004F37E7" w:rsidRDefault="00BD068E" w:rsidP="00550D94">
            <w:pPr>
              <w:tabs>
                <w:tab w:val="right" w:pos="9043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highlight w:val="yellow"/>
              </w:rPr>
            </w:pPr>
            <w:sdt>
              <w:sdtPr>
                <w:rPr>
                  <w:rFonts w:ascii="Arial Unicode MS" w:eastAsia="Arial Unicode MS" w:hAnsi="Arial Unicode MS" w:cs="Arial Unicode MS" w:hint="eastAsia"/>
                  <w:highlight w:val="yellow"/>
                </w:rPr>
                <w:id w:val="1779374540"/>
                <w14:checkbox>
                  <w14:checked w14:val="1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880AA2" w:rsidRPr="004F37E7">
                  <w:rPr>
                    <w:rFonts w:ascii="MS Gothic" w:eastAsia="MS Gothic" w:hAnsi="Arial Unicode MS" w:cs="Arial Unicode MS" w:hint="eastAsia"/>
                    <w:highlight w:val="yellow"/>
                    <w:lang w:val="de-CH"/>
                  </w:rPr>
                  <w:t>☒</w:t>
                </w:r>
              </w:sdtContent>
            </w:sdt>
          </w:p>
        </w:tc>
      </w:tr>
      <w:tr w:rsidR="00F10999" w:rsidRPr="00FC4842" w14:paraId="509AB4F4" w14:textId="77777777" w:rsidTr="00F82CFF">
        <w:trPr>
          <w:trHeight w:hRule="exact" w:val="680"/>
        </w:trPr>
        <w:tc>
          <w:tcPr>
            <w:tcW w:w="6552" w:type="dxa"/>
            <w:tcBorders>
              <w:top w:val="dashed" w:sz="4" w:space="0" w:color="auto"/>
              <w:bottom w:val="dashed" w:sz="4" w:space="0" w:color="auto"/>
            </w:tcBorders>
          </w:tcPr>
          <w:p w14:paraId="14E542C9" w14:textId="54D482BE" w:rsidR="00F10999" w:rsidRPr="004F37E7" w:rsidRDefault="00F10999" w:rsidP="00F10999">
            <w:pPr>
              <w:tabs>
                <w:tab w:val="left" w:pos="591"/>
                <w:tab w:val="right" w:pos="9043"/>
              </w:tabs>
              <w:spacing w:before="60" w:after="60"/>
              <w:ind w:left="591" w:hanging="562"/>
              <w:rPr>
                <w:rFonts w:cs="Arial"/>
                <w:sz w:val="18"/>
                <w:szCs w:val="18"/>
                <w:highlight w:val="yellow"/>
              </w:rPr>
            </w:pPr>
            <w:r>
              <w:rPr>
                <w:sz w:val="18"/>
                <w:highlight w:val="cyan"/>
              </w:rPr>
              <w:t>02.</w:t>
            </w:r>
            <w:r w:rsidRPr="00E740E9">
              <w:rPr>
                <w:sz w:val="18"/>
                <w:highlight w:val="cyan"/>
              </w:rPr>
              <w:t xml:space="preserve">4 </w:t>
            </w:r>
            <w:r w:rsidR="00E740E9" w:rsidRPr="00E740E9">
              <w:rPr>
                <w:highlight w:val="cyan"/>
              </w:rPr>
              <w:tab/>
            </w:r>
            <w:r w:rsidRPr="00E740E9">
              <w:rPr>
                <w:sz w:val="18"/>
                <w:highlight w:val="cyan"/>
              </w:rPr>
              <w:t>Déclara</w:t>
            </w:r>
            <w:r>
              <w:rPr>
                <w:sz w:val="18"/>
                <w:highlight w:val="cyan"/>
              </w:rPr>
              <w:t>tion du soumissionnaire art. 29c relative à l’ordonnance instituant des mesures en lien avec la situation en Ukraine (.</w:t>
            </w:r>
            <w:proofErr w:type="spellStart"/>
            <w:r>
              <w:rPr>
                <w:sz w:val="18"/>
                <w:highlight w:val="cyan"/>
              </w:rPr>
              <w:t>pdf</w:t>
            </w:r>
            <w:proofErr w:type="spellEnd"/>
            <w:r>
              <w:rPr>
                <w:sz w:val="18"/>
                <w:highlight w:val="cyan"/>
              </w:rPr>
              <w:t>)</w:t>
            </w:r>
          </w:p>
        </w:tc>
        <w:tc>
          <w:tcPr>
            <w:tcW w:w="12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3FD3FE" w14:textId="6C2A1340" w:rsidR="00F10999" w:rsidRDefault="00BD068E" w:rsidP="00F10999">
            <w:pPr>
              <w:tabs>
                <w:tab w:val="right" w:pos="9043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highlight w:val="yellow"/>
              </w:rPr>
            </w:pPr>
            <w:sdt>
              <w:sdtPr>
                <w:rPr>
                  <w:rFonts w:ascii="MS Mincho" w:eastAsia="MS Mincho" w:hAnsi="MS Mincho"/>
                  <w:highlight w:val="cyan"/>
                </w:rPr>
                <w:id w:val="-357203575"/>
                <w14:checkbox>
                  <w14:checked w14:val="1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10999">
                  <w:rPr>
                    <w:rFonts w:ascii="Yu Gothic UI" w:eastAsia="Yu Gothic UI" w:hAnsi="Yu Gothic UI" w:hint="eastAsia"/>
                    <w:highlight w:val="cyan"/>
                    <w:lang w:val="de-CH"/>
                  </w:rPr>
                  <w:t>☒</w:t>
                </w:r>
              </w:sdtContent>
            </w:sdt>
          </w:p>
        </w:tc>
        <w:tc>
          <w:tcPr>
            <w:tcW w:w="12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DB47FE1" w14:textId="732D960B" w:rsidR="00F10999" w:rsidRDefault="00BD068E" w:rsidP="00F10999">
            <w:pPr>
              <w:tabs>
                <w:tab w:val="right" w:pos="9043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highlight w:val="yellow"/>
              </w:rPr>
            </w:pPr>
            <w:sdt>
              <w:sdtPr>
                <w:rPr>
                  <w:rFonts w:ascii="Arial Unicode MS" w:eastAsia="Arial Unicode MS" w:hAnsi="Arial Unicode MS" w:cs="Arial Unicode MS" w:hint="eastAsia"/>
                  <w:highlight w:val="cyan"/>
                </w:rPr>
                <w:id w:val="-1100402154"/>
                <w14:checkbox>
                  <w14:checked w14:val="1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10999">
                  <w:rPr>
                    <w:rFonts w:ascii="Segoe UI Symbol" w:eastAsia="MS Mincho" w:hAnsi="Segoe UI Symbol" w:cs="Segoe UI Symbol"/>
                    <w:highlight w:val="cyan"/>
                    <w:lang w:val="de-CH"/>
                  </w:rPr>
                  <w:t>☒</w:t>
                </w:r>
              </w:sdtContent>
            </w:sdt>
          </w:p>
        </w:tc>
      </w:tr>
      <w:tr w:rsidR="00F10999" w:rsidRPr="00864810" w14:paraId="21C306D6" w14:textId="77777777" w:rsidTr="00F10999">
        <w:trPr>
          <w:trHeight w:hRule="exact" w:val="668"/>
        </w:trPr>
        <w:tc>
          <w:tcPr>
            <w:tcW w:w="6552" w:type="dxa"/>
            <w:tcBorders>
              <w:top w:val="dashed" w:sz="4" w:space="0" w:color="auto"/>
              <w:bottom w:val="dashed" w:sz="4" w:space="0" w:color="auto"/>
            </w:tcBorders>
          </w:tcPr>
          <w:p w14:paraId="62CE1FF0" w14:textId="3DD69704" w:rsidR="00F10999" w:rsidRPr="004F37E7" w:rsidRDefault="00F10999" w:rsidP="00F10999">
            <w:pPr>
              <w:tabs>
                <w:tab w:val="left" w:pos="591"/>
                <w:tab w:val="right" w:pos="9043"/>
              </w:tabs>
              <w:spacing w:before="60" w:after="60"/>
              <w:ind w:left="591" w:hanging="562"/>
              <w:rPr>
                <w:rFonts w:cs="Arial"/>
                <w:sz w:val="18"/>
                <w:szCs w:val="18"/>
                <w:highlight w:val="yellow"/>
              </w:rPr>
            </w:pPr>
            <w:r>
              <w:rPr>
                <w:sz w:val="18"/>
                <w:highlight w:val="yellow"/>
              </w:rPr>
              <w:t xml:space="preserve">02.5 </w:t>
            </w:r>
            <w:r>
              <w:rPr>
                <w:sz w:val="18"/>
                <w:highlight w:val="yellow"/>
              </w:rPr>
              <w:tab/>
              <w:t>Instruction Qualité des revêtements bitumineux – Mesures en cas de non-respect des exigences (OFROU 71005) (.</w:t>
            </w:r>
            <w:proofErr w:type="spellStart"/>
            <w:r>
              <w:rPr>
                <w:sz w:val="18"/>
                <w:highlight w:val="yellow"/>
              </w:rPr>
              <w:t>pdf</w:t>
            </w:r>
            <w:proofErr w:type="spellEnd"/>
            <w:r>
              <w:rPr>
                <w:sz w:val="18"/>
                <w:highlight w:val="yellow"/>
              </w:rPr>
              <w:t>)</w:t>
            </w:r>
          </w:p>
        </w:tc>
        <w:tc>
          <w:tcPr>
            <w:tcW w:w="12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AC372C" w14:textId="77777777" w:rsidR="00F10999" w:rsidRPr="0057023A" w:rsidRDefault="00F10999" w:rsidP="00F10999">
            <w:pPr>
              <w:tabs>
                <w:tab w:val="right" w:pos="9043"/>
              </w:tabs>
              <w:spacing w:before="60" w:after="60"/>
              <w:jc w:val="center"/>
              <w:rPr>
                <w:highlight w:val="yellow"/>
                <w:lang w:val="fr-CH"/>
              </w:rPr>
            </w:pPr>
          </w:p>
        </w:tc>
        <w:tc>
          <w:tcPr>
            <w:tcW w:w="12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CD4590" w14:textId="77777777" w:rsidR="00F10999" w:rsidRPr="0057023A" w:rsidRDefault="00F10999" w:rsidP="00F10999">
            <w:pPr>
              <w:tabs>
                <w:tab w:val="center" w:pos="385"/>
                <w:tab w:val="right" w:pos="9043"/>
              </w:tabs>
              <w:spacing w:before="60" w:after="60"/>
              <w:jc w:val="center"/>
              <w:rPr>
                <w:highlight w:val="yellow"/>
                <w:lang w:val="fr-CH"/>
              </w:rPr>
            </w:pPr>
          </w:p>
        </w:tc>
      </w:tr>
      <w:tr w:rsidR="00F10999" w:rsidRPr="00864810" w14:paraId="14C94403" w14:textId="77777777" w:rsidTr="00012CE0">
        <w:trPr>
          <w:trHeight w:hRule="exact" w:val="600"/>
        </w:trPr>
        <w:tc>
          <w:tcPr>
            <w:tcW w:w="6552" w:type="dxa"/>
            <w:tcBorders>
              <w:top w:val="dashed" w:sz="4" w:space="0" w:color="auto"/>
              <w:bottom w:val="dashed" w:sz="4" w:space="0" w:color="auto"/>
            </w:tcBorders>
          </w:tcPr>
          <w:p w14:paraId="51EA0979" w14:textId="74937DED" w:rsidR="00F10999" w:rsidRPr="004F37E7" w:rsidRDefault="00F10999" w:rsidP="00F10999">
            <w:pPr>
              <w:tabs>
                <w:tab w:val="left" w:pos="591"/>
                <w:tab w:val="right" w:pos="9043"/>
              </w:tabs>
              <w:spacing w:before="60" w:after="60"/>
              <w:ind w:left="591" w:hanging="562"/>
              <w:rPr>
                <w:rFonts w:cs="Arial"/>
                <w:sz w:val="18"/>
                <w:szCs w:val="18"/>
                <w:highlight w:val="yellow"/>
              </w:rPr>
            </w:pPr>
            <w:r>
              <w:rPr>
                <w:sz w:val="18"/>
                <w:highlight w:val="yellow"/>
              </w:rPr>
              <w:t>02.6</w:t>
            </w:r>
            <w:r w:rsidR="00F82CFF">
              <w:rPr>
                <w:highlight w:val="yellow"/>
              </w:rPr>
              <w:tab/>
            </w:r>
            <w:r>
              <w:rPr>
                <w:sz w:val="18"/>
                <w:highlight w:val="yellow"/>
              </w:rPr>
              <w:t>Éventuellement d’autres instructions, fiches, directives spécifiques au projet</w:t>
            </w:r>
          </w:p>
        </w:tc>
        <w:tc>
          <w:tcPr>
            <w:tcW w:w="12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7A369C" w14:textId="77777777" w:rsidR="00F10999" w:rsidRPr="004F37E7" w:rsidRDefault="00BD068E" w:rsidP="00F10999">
            <w:pPr>
              <w:tabs>
                <w:tab w:val="right" w:pos="9043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highlight w:val="yellow"/>
              </w:rPr>
            </w:pPr>
            <w:sdt>
              <w:sdtPr>
                <w:rPr>
                  <w:rFonts w:ascii="Arial Unicode MS" w:eastAsia="Arial Unicode MS" w:hAnsi="Arial Unicode MS" w:cs="Arial Unicode MS" w:hint="eastAsia"/>
                  <w:highlight w:val="yellow"/>
                </w:rPr>
                <w:id w:val="-1039506393"/>
                <w14:checkbox>
                  <w14:checked w14:val="1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10999" w:rsidRPr="004F37E7">
                  <w:rPr>
                    <w:rFonts w:ascii="MS Gothic" w:eastAsia="MS Gothic" w:hAnsi="Arial Unicode MS" w:cs="Arial Unicode MS" w:hint="eastAsia"/>
                    <w:highlight w:val="yellow"/>
                    <w:lang w:val="de-CH"/>
                  </w:rPr>
                  <w:t>☒</w:t>
                </w:r>
              </w:sdtContent>
            </w:sdt>
          </w:p>
        </w:tc>
        <w:tc>
          <w:tcPr>
            <w:tcW w:w="12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8DB55E" w14:textId="045705B8" w:rsidR="00F10999" w:rsidRPr="004F37E7" w:rsidRDefault="00BD068E" w:rsidP="00F10999">
            <w:pPr>
              <w:tabs>
                <w:tab w:val="right" w:pos="9043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highlight w:val="yellow"/>
              </w:rPr>
            </w:pPr>
            <w:sdt>
              <w:sdtPr>
                <w:rPr>
                  <w:rFonts w:ascii="Arial Unicode MS" w:eastAsia="Arial Unicode MS" w:hAnsi="Arial Unicode MS" w:cs="Arial Unicode MS" w:hint="eastAsia"/>
                  <w:highlight w:val="yellow"/>
                </w:rPr>
                <w:id w:val="-1810007449"/>
                <w14:checkbox>
                  <w14:checked w14:val="1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10999">
                  <w:rPr>
                    <w:rFonts w:ascii="Segoe UI Symbol" w:eastAsia="MS Mincho" w:hAnsi="Segoe UI Symbol" w:cs="Segoe UI Symbol"/>
                    <w:highlight w:val="yellow"/>
                    <w:lang w:val="de-CH"/>
                  </w:rPr>
                  <w:t>☒</w:t>
                </w:r>
              </w:sdtContent>
            </w:sdt>
          </w:p>
        </w:tc>
      </w:tr>
      <w:tr w:rsidR="00F10999" w:rsidRPr="0045687D" w14:paraId="052B9038" w14:textId="77777777" w:rsidTr="00F10999">
        <w:tc>
          <w:tcPr>
            <w:tcW w:w="6552" w:type="dxa"/>
          </w:tcPr>
          <w:p w14:paraId="0842DF11" w14:textId="77777777" w:rsidR="00F10999" w:rsidRPr="0045687D" w:rsidRDefault="00F10999" w:rsidP="00F10999">
            <w:pPr>
              <w:tabs>
                <w:tab w:val="left" w:pos="591"/>
                <w:tab w:val="right" w:pos="9043"/>
              </w:tabs>
              <w:spacing w:before="60" w:after="60" w:line="240" w:lineRule="auto"/>
              <w:ind w:left="591" w:hanging="562"/>
              <w:rPr>
                <w:rFonts w:cs="Arial"/>
                <w:i/>
                <w:sz w:val="16"/>
                <w:szCs w:val="16"/>
                <w:highlight w:val="yellow"/>
              </w:rPr>
            </w:pPr>
            <w:r>
              <w:rPr>
                <w:highlight w:val="yellow"/>
              </w:rPr>
              <w:t>03</w:t>
            </w:r>
            <w:r>
              <w:rPr>
                <w:highlight w:val="yellow"/>
              </w:rPr>
              <w:tab/>
              <w:t>Dispositions particulières pour la construction (.</w:t>
            </w:r>
            <w:proofErr w:type="spellStart"/>
            <w:r>
              <w:rPr>
                <w:highlight w:val="yellow"/>
              </w:rPr>
              <w:t>pdf</w:t>
            </w:r>
            <w:proofErr w:type="spellEnd"/>
            <w:r>
              <w:rPr>
                <w:highlight w:val="yellow"/>
              </w:rPr>
              <w:t>)</w:t>
            </w:r>
          </w:p>
        </w:tc>
        <w:tc>
          <w:tcPr>
            <w:tcW w:w="1255" w:type="dxa"/>
            <w:vAlign w:val="center"/>
          </w:tcPr>
          <w:p w14:paraId="08743697" w14:textId="77777777" w:rsidR="00F10999" w:rsidRPr="004F37E7" w:rsidRDefault="00BD068E" w:rsidP="00F10999">
            <w:pPr>
              <w:tabs>
                <w:tab w:val="right" w:pos="9043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highlight w:val="yellow"/>
              </w:rPr>
            </w:pPr>
            <w:sdt>
              <w:sdtPr>
                <w:rPr>
                  <w:rFonts w:ascii="Arial Unicode MS" w:eastAsia="Arial Unicode MS" w:hAnsi="Arial Unicode MS" w:cs="Arial Unicode MS" w:hint="eastAsia"/>
                  <w:highlight w:val="yellow"/>
                </w:rPr>
                <w:id w:val="-1043290083"/>
                <w14:checkbox>
                  <w14:checked w14:val="1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10999" w:rsidRPr="004F37E7">
                  <w:rPr>
                    <w:rFonts w:ascii="MS Gothic" w:eastAsia="MS Gothic" w:hAnsi="Arial Unicode MS" w:cs="Arial Unicode MS" w:hint="eastAsia"/>
                    <w:highlight w:val="yellow"/>
                    <w:lang w:val="de-CH"/>
                  </w:rPr>
                  <w:t>☒</w:t>
                </w:r>
              </w:sdtContent>
            </w:sdt>
          </w:p>
        </w:tc>
        <w:tc>
          <w:tcPr>
            <w:tcW w:w="1255" w:type="dxa"/>
            <w:vAlign w:val="center"/>
          </w:tcPr>
          <w:p w14:paraId="6D5F0729" w14:textId="77777777" w:rsidR="00F10999" w:rsidRPr="004F37E7" w:rsidRDefault="00BD068E" w:rsidP="00F10999">
            <w:pPr>
              <w:tabs>
                <w:tab w:val="right" w:pos="9043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highlight w:val="yellow"/>
              </w:rPr>
            </w:pPr>
            <w:sdt>
              <w:sdtPr>
                <w:rPr>
                  <w:rFonts w:ascii="Arial Unicode MS" w:eastAsia="Arial Unicode MS" w:hAnsi="Arial Unicode MS" w:cs="Arial Unicode MS" w:hint="eastAsia"/>
                  <w:highlight w:val="yellow"/>
                </w:rPr>
                <w:id w:val="610247476"/>
                <w14:checkbox>
                  <w14:checked w14:val="1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10999">
                  <w:rPr>
                    <w:rFonts w:ascii="Segoe UI Symbol" w:eastAsia="MS Mincho" w:hAnsi="Segoe UI Symbol" w:cs="Segoe UI Symbol"/>
                    <w:highlight w:val="yellow"/>
                    <w:lang w:val="de-CH"/>
                  </w:rPr>
                  <w:t>☒</w:t>
                </w:r>
              </w:sdtContent>
            </w:sdt>
          </w:p>
        </w:tc>
      </w:tr>
      <w:tr w:rsidR="00F10999" w:rsidRPr="00FC4842" w14:paraId="4D35BD27" w14:textId="77777777" w:rsidTr="00F10999">
        <w:tc>
          <w:tcPr>
            <w:tcW w:w="6552" w:type="dxa"/>
          </w:tcPr>
          <w:p w14:paraId="734877B4" w14:textId="77777777" w:rsidR="00F10999" w:rsidRPr="00A80FE3" w:rsidRDefault="00F10999" w:rsidP="00F10999">
            <w:pPr>
              <w:tabs>
                <w:tab w:val="left" w:pos="591"/>
                <w:tab w:val="right" w:pos="9043"/>
              </w:tabs>
              <w:spacing w:before="60" w:after="60" w:line="240" w:lineRule="auto"/>
              <w:ind w:left="591" w:hanging="562"/>
              <w:rPr>
                <w:rFonts w:cs="Arial"/>
                <w:i/>
                <w:sz w:val="16"/>
                <w:szCs w:val="16"/>
                <w:highlight w:val="green"/>
              </w:rPr>
            </w:pPr>
            <w:r>
              <w:rPr>
                <w:highlight w:val="green"/>
              </w:rPr>
              <w:t>04</w:t>
            </w:r>
            <w:r>
              <w:rPr>
                <w:highlight w:val="green"/>
              </w:rPr>
              <w:tab/>
              <w:t>Liste de prestations</w:t>
            </w:r>
            <w:r>
              <w:rPr>
                <w:i/>
                <w:sz w:val="16"/>
                <w:highlight w:val="green"/>
              </w:rPr>
              <w:br/>
              <w:t>(texte complet et interface SIA 451 (.</w:t>
            </w:r>
            <w:proofErr w:type="spellStart"/>
            <w:r>
              <w:rPr>
                <w:i/>
                <w:sz w:val="16"/>
                <w:highlight w:val="green"/>
              </w:rPr>
              <w:t>pdf</w:t>
            </w:r>
            <w:proofErr w:type="spellEnd"/>
            <w:r>
              <w:rPr>
                <w:i/>
                <w:sz w:val="16"/>
                <w:highlight w:val="green"/>
              </w:rPr>
              <w:t xml:space="preserve"> et IfA92))</w:t>
            </w:r>
          </w:p>
        </w:tc>
        <w:tc>
          <w:tcPr>
            <w:tcW w:w="1255" w:type="dxa"/>
            <w:vAlign w:val="center"/>
          </w:tcPr>
          <w:p w14:paraId="3E25198B" w14:textId="77777777" w:rsidR="00F10999" w:rsidRPr="00B47E76" w:rsidRDefault="00BD068E" w:rsidP="00F10999">
            <w:pPr>
              <w:tabs>
                <w:tab w:val="right" w:pos="9043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highlight w:val="green"/>
              </w:rPr>
            </w:pPr>
            <w:sdt>
              <w:sdtPr>
                <w:rPr>
                  <w:rFonts w:ascii="Arial Unicode MS" w:eastAsia="Arial Unicode MS" w:hAnsi="Arial Unicode MS" w:cs="Arial Unicode MS" w:hint="eastAsia"/>
                  <w:highlight w:val="green"/>
                </w:rPr>
                <w:id w:val="672919916"/>
                <w14:checkbox>
                  <w14:checked w14:val="1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10999" w:rsidRPr="00B47E76">
                  <w:rPr>
                    <w:rFonts w:ascii="Segoe UI Symbol" w:eastAsia="MS Mincho" w:hAnsi="Segoe UI Symbol" w:cs="Segoe UI Symbol"/>
                    <w:highlight w:val="green"/>
                    <w:lang w:val="de-CH"/>
                  </w:rPr>
                  <w:t>☒</w:t>
                </w:r>
              </w:sdtContent>
            </w:sdt>
          </w:p>
        </w:tc>
        <w:tc>
          <w:tcPr>
            <w:tcW w:w="1255" w:type="dxa"/>
            <w:vAlign w:val="center"/>
          </w:tcPr>
          <w:p w14:paraId="3051CBBA" w14:textId="77777777" w:rsidR="00F10999" w:rsidRPr="00B47E76" w:rsidRDefault="00BD068E" w:rsidP="00F10999">
            <w:pPr>
              <w:tabs>
                <w:tab w:val="right" w:pos="9043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highlight w:val="green"/>
              </w:rPr>
            </w:pPr>
            <w:sdt>
              <w:sdtPr>
                <w:rPr>
                  <w:rFonts w:ascii="Arial Unicode MS" w:eastAsia="Arial Unicode MS" w:hAnsi="Arial Unicode MS" w:cs="Arial Unicode MS" w:hint="eastAsia"/>
                  <w:highlight w:val="green"/>
                </w:rPr>
                <w:id w:val="980342977"/>
                <w14:checkbox>
                  <w14:checked w14:val="1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10999" w:rsidRPr="00B47E76">
                  <w:rPr>
                    <w:rFonts w:ascii="Segoe UI Symbol" w:eastAsia="MS Mincho" w:hAnsi="Segoe UI Symbol" w:cs="Segoe UI Symbol"/>
                    <w:highlight w:val="green"/>
                    <w:lang w:val="de-CH"/>
                  </w:rPr>
                  <w:t>☒</w:t>
                </w:r>
              </w:sdtContent>
            </w:sdt>
          </w:p>
        </w:tc>
      </w:tr>
      <w:tr w:rsidR="00F10999" w:rsidRPr="00550D94" w14:paraId="53C864EC" w14:textId="77777777" w:rsidTr="00F10999">
        <w:tc>
          <w:tcPr>
            <w:tcW w:w="6552" w:type="dxa"/>
          </w:tcPr>
          <w:p w14:paraId="21A652FE" w14:textId="6EBCA9F4" w:rsidR="00F10999" w:rsidRPr="00550D94" w:rsidRDefault="00F10999" w:rsidP="00F10999">
            <w:pPr>
              <w:tabs>
                <w:tab w:val="left" w:pos="591"/>
                <w:tab w:val="right" w:pos="9043"/>
              </w:tabs>
              <w:spacing w:before="60" w:after="60"/>
              <w:ind w:left="591" w:hanging="562"/>
              <w:rPr>
                <w:rFonts w:cs="Arial"/>
                <w:highlight w:val="green"/>
              </w:rPr>
            </w:pPr>
            <w:r>
              <w:rPr>
                <w:highlight w:val="green"/>
              </w:rPr>
              <w:t>05</w:t>
            </w:r>
            <w:r>
              <w:rPr>
                <w:highlight w:val="green"/>
              </w:rPr>
              <w:tab/>
              <w:t>Organisation du projet du maître d’ouvrage</w:t>
            </w:r>
            <w:r w:rsidR="00BD068E">
              <w:rPr>
                <w:highlight w:val="green"/>
              </w:rPr>
              <w:t xml:space="preserve"> (.pdf)</w:t>
            </w:r>
          </w:p>
        </w:tc>
        <w:tc>
          <w:tcPr>
            <w:tcW w:w="1255" w:type="dxa"/>
            <w:vAlign w:val="center"/>
          </w:tcPr>
          <w:p w14:paraId="04CA9B3D" w14:textId="45FEB1BE" w:rsidR="00F10999" w:rsidRPr="0057023A" w:rsidRDefault="00F10999" w:rsidP="00F10999">
            <w:pPr>
              <w:tabs>
                <w:tab w:val="right" w:pos="9043"/>
              </w:tabs>
              <w:spacing w:before="60" w:after="60"/>
              <w:jc w:val="center"/>
              <w:rPr>
                <w:rFonts w:cs="Arial"/>
                <w:highlight w:val="green"/>
                <w:lang w:val="fr-CH"/>
              </w:rPr>
            </w:pPr>
          </w:p>
        </w:tc>
        <w:tc>
          <w:tcPr>
            <w:tcW w:w="1255" w:type="dxa"/>
            <w:vAlign w:val="center"/>
          </w:tcPr>
          <w:p w14:paraId="6BB23924" w14:textId="283B4E82" w:rsidR="00F10999" w:rsidRPr="0057023A" w:rsidRDefault="00F10999" w:rsidP="00F10999">
            <w:pPr>
              <w:tabs>
                <w:tab w:val="right" w:pos="9043"/>
              </w:tabs>
              <w:spacing w:before="60" w:after="60"/>
              <w:jc w:val="center"/>
              <w:rPr>
                <w:rFonts w:cs="Arial"/>
                <w:highlight w:val="green"/>
                <w:lang w:val="fr-CH"/>
              </w:rPr>
            </w:pPr>
          </w:p>
        </w:tc>
      </w:tr>
      <w:tr w:rsidR="00F10999" w:rsidRPr="00B47E76" w14:paraId="4A85806E" w14:textId="77777777" w:rsidTr="00F10999">
        <w:trPr>
          <w:trHeight w:hRule="exact" w:val="397"/>
        </w:trPr>
        <w:tc>
          <w:tcPr>
            <w:tcW w:w="6552" w:type="dxa"/>
            <w:tcBorders>
              <w:bottom w:val="dashed" w:sz="4" w:space="0" w:color="auto"/>
            </w:tcBorders>
          </w:tcPr>
          <w:p w14:paraId="49D496BD" w14:textId="77777777" w:rsidR="00F10999" w:rsidRPr="0013597A" w:rsidRDefault="00F10999" w:rsidP="00F10999">
            <w:pPr>
              <w:tabs>
                <w:tab w:val="left" w:pos="591"/>
                <w:tab w:val="right" w:pos="9043"/>
              </w:tabs>
              <w:spacing w:before="60" w:after="60"/>
              <w:ind w:left="591" w:hanging="562"/>
              <w:rPr>
                <w:rFonts w:cs="Arial"/>
                <w:b/>
                <w:sz w:val="18"/>
                <w:szCs w:val="18"/>
                <w:highlight w:val="green"/>
              </w:rPr>
            </w:pPr>
            <w:r>
              <w:rPr>
                <w:highlight w:val="green"/>
              </w:rPr>
              <w:t xml:space="preserve">06 </w:t>
            </w:r>
            <w:r>
              <w:rPr>
                <w:highlight w:val="green"/>
              </w:rPr>
              <w:tab/>
              <w:t xml:space="preserve">Annexes techniques du maître d’ouvrage </w:t>
            </w:r>
            <w:r>
              <w:rPr>
                <w:i/>
                <w:sz w:val="18"/>
                <w:highlight w:val="green"/>
              </w:rPr>
              <w:t>(exemples)</w:t>
            </w:r>
          </w:p>
        </w:tc>
        <w:tc>
          <w:tcPr>
            <w:tcW w:w="1255" w:type="dxa"/>
            <w:tcBorders>
              <w:bottom w:val="dashed" w:sz="4" w:space="0" w:color="auto"/>
            </w:tcBorders>
            <w:vAlign w:val="center"/>
          </w:tcPr>
          <w:p w14:paraId="7BA7A4CD" w14:textId="77777777" w:rsidR="00F10999" w:rsidRPr="0057023A" w:rsidRDefault="00F10999" w:rsidP="00F10999">
            <w:pPr>
              <w:tabs>
                <w:tab w:val="right" w:pos="9043"/>
              </w:tabs>
              <w:spacing w:before="60" w:after="60"/>
              <w:jc w:val="center"/>
              <w:rPr>
                <w:highlight w:val="green"/>
                <w:lang w:val="fr-CH"/>
              </w:rPr>
            </w:pPr>
          </w:p>
        </w:tc>
        <w:tc>
          <w:tcPr>
            <w:tcW w:w="1255" w:type="dxa"/>
            <w:tcBorders>
              <w:bottom w:val="dashed" w:sz="4" w:space="0" w:color="auto"/>
            </w:tcBorders>
            <w:vAlign w:val="center"/>
          </w:tcPr>
          <w:p w14:paraId="696A4C00" w14:textId="77777777" w:rsidR="00F10999" w:rsidRPr="0057023A" w:rsidRDefault="00F10999" w:rsidP="00F10999">
            <w:pPr>
              <w:tabs>
                <w:tab w:val="center" w:pos="385"/>
                <w:tab w:val="right" w:pos="9043"/>
              </w:tabs>
              <w:spacing w:before="60" w:after="60"/>
              <w:jc w:val="center"/>
              <w:rPr>
                <w:highlight w:val="green"/>
                <w:lang w:val="fr-CH"/>
              </w:rPr>
            </w:pPr>
          </w:p>
        </w:tc>
      </w:tr>
      <w:tr w:rsidR="00F10999" w:rsidRPr="00B47E76" w14:paraId="2B6E469A" w14:textId="77777777" w:rsidTr="00F10999">
        <w:trPr>
          <w:trHeight w:val="402"/>
        </w:trPr>
        <w:tc>
          <w:tcPr>
            <w:tcW w:w="6552" w:type="dxa"/>
            <w:tcBorders>
              <w:top w:val="dashed" w:sz="4" w:space="0" w:color="auto"/>
              <w:bottom w:val="dashed" w:sz="4" w:space="0" w:color="auto"/>
            </w:tcBorders>
          </w:tcPr>
          <w:p w14:paraId="7E9CE4EF" w14:textId="0A129869" w:rsidR="00F10999" w:rsidRPr="00B47E76" w:rsidRDefault="00F10999" w:rsidP="00F10999">
            <w:pPr>
              <w:tabs>
                <w:tab w:val="left" w:pos="591"/>
                <w:tab w:val="right" w:pos="9043"/>
              </w:tabs>
              <w:spacing w:before="60" w:after="60"/>
              <w:ind w:left="591" w:hanging="562"/>
              <w:rPr>
                <w:rFonts w:cs="Arial"/>
                <w:sz w:val="18"/>
                <w:szCs w:val="18"/>
                <w:highlight w:val="green"/>
              </w:rPr>
            </w:pPr>
            <w:r>
              <w:rPr>
                <w:sz w:val="18"/>
                <w:highlight w:val="green"/>
              </w:rPr>
              <w:lastRenderedPageBreak/>
              <w:t xml:space="preserve">06.1 </w:t>
            </w:r>
            <w:r>
              <w:rPr>
                <w:sz w:val="18"/>
                <w:highlight w:val="green"/>
              </w:rPr>
              <w:tab/>
              <w:t>Planning/programme des travaux du maître d’ouvrage (.</w:t>
            </w:r>
            <w:proofErr w:type="spellStart"/>
            <w:r>
              <w:rPr>
                <w:sz w:val="18"/>
                <w:highlight w:val="green"/>
              </w:rPr>
              <w:t>pdf</w:t>
            </w:r>
            <w:proofErr w:type="spellEnd"/>
            <w:r>
              <w:rPr>
                <w:sz w:val="18"/>
                <w:highlight w:val="green"/>
              </w:rPr>
              <w:t>)</w:t>
            </w:r>
          </w:p>
        </w:tc>
        <w:tc>
          <w:tcPr>
            <w:tcW w:w="12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079105" w14:textId="77777777" w:rsidR="00F10999" w:rsidRPr="0057023A" w:rsidRDefault="00F10999" w:rsidP="00F10999">
            <w:pPr>
              <w:tabs>
                <w:tab w:val="right" w:pos="9043"/>
              </w:tabs>
              <w:spacing w:before="60" w:after="60"/>
              <w:jc w:val="center"/>
              <w:rPr>
                <w:highlight w:val="green"/>
                <w:lang w:val="fr-CH"/>
              </w:rPr>
            </w:pPr>
          </w:p>
        </w:tc>
        <w:tc>
          <w:tcPr>
            <w:tcW w:w="12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15351BF" w14:textId="77777777" w:rsidR="00F10999" w:rsidRPr="0057023A" w:rsidRDefault="00F10999" w:rsidP="00F10999">
            <w:pPr>
              <w:tabs>
                <w:tab w:val="center" w:pos="385"/>
                <w:tab w:val="right" w:pos="9043"/>
              </w:tabs>
              <w:spacing w:before="60" w:after="60"/>
              <w:jc w:val="center"/>
              <w:rPr>
                <w:highlight w:val="green"/>
                <w:lang w:val="fr-CH"/>
              </w:rPr>
            </w:pPr>
          </w:p>
        </w:tc>
      </w:tr>
      <w:tr w:rsidR="00F10999" w:rsidRPr="00B47E76" w14:paraId="19A2C9CF" w14:textId="77777777" w:rsidTr="00F10999">
        <w:trPr>
          <w:trHeight w:val="324"/>
        </w:trPr>
        <w:tc>
          <w:tcPr>
            <w:tcW w:w="6552" w:type="dxa"/>
            <w:tcBorders>
              <w:top w:val="dashed" w:sz="4" w:space="0" w:color="auto"/>
              <w:bottom w:val="dashed" w:sz="4" w:space="0" w:color="auto"/>
            </w:tcBorders>
          </w:tcPr>
          <w:p w14:paraId="40973AE4" w14:textId="38B5C592" w:rsidR="00F10999" w:rsidRPr="00B47E76" w:rsidRDefault="00F10999" w:rsidP="00F10999">
            <w:pPr>
              <w:tabs>
                <w:tab w:val="left" w:pos="591"/>
                <w:tab w:val="right" w:pos="9043"/>
              </w:tabs>
              <w:spacing w:before="60" w:after="60"/>
              <w:ind w:left="591" w:hanging="562"/>
              <w:rPr>
                <w:rFonts w:cs="Arial"/>
                <w:sz w:val="18"/>
                <w:szCs w:val="18"/>
                <w:highlight w:val="green"/>
              </w:rPr>
            </w:pPr>
            <w:r>
              <w:rPr>
                <w:sz w:val="18"/>
                <w:highlight w:val="green"/>
              </w:rPr>
              <w:t xml:space="preserve">06.2 </w:t>
            </w:r>
            <w:r>
              <w:rPr>
                <w:sz w:val="18"/>
                <w:highlight w:val="green"/>
              </w:rPr>
              <w:tab/>
              <w:t>Plan de contrôle du maître d’ouvrage (.</w:t>
            </w:r>
            <w:proofErr w:type="spellStart"/>
            <w:r>
              <w:rPr>
                <w:sz w:val="18"/>
                <w:highlight w:val="green"/>
              </w:rPr>
              <w:t>pdf</w:t>
            </w:r>
            <w:proofErr w:type="spellEnd"/>
            <w:r>
              <w:rPr>
                <w:sz w:val="18"/>
                <w:highlight w:val="green"/>
              </w:rPr>
              <w:t>)</w:t>
            </w:r>
          </w:p>
        </w:tc>
        <w:tc>
          <w:tcPr>
            <w:tcW w:w="12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BB1878" w14:textId="77777777" w:rsidR="00F10999" w:rsidRPr="00B47E76" w:rsidRDefault="00BD068E" w:rsidP="00F10999">
            <w:pPr>
              <w:tabs>
                <w:tab w:val="right" w:pos="9043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highlight w:val="green"/>
              </w:rPr>
            </w:pPr>
            <w:sdt>
              <w:sdtPr>
                <w:rPr>
                  <w:rFonts w:ascii="Arial Unicode MS" w:eastAsia="Arial Unicode MS" w:hAnsi="Arial Unicode MS" w:cs="Arial Unicode MS" w:hint="eastAsia"/>
                  <w:highlight w:val="green"/>
                </w:rPr>
                <w:id w:val="-639580869"/>
                <w14:checkbox>
                  <w14:checked w14:val="1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10999" w:rsidRPr="00B47E76">
                  <w:rPr>
                    <w:rFonts w:ascii="Segoe UI Symbol" w:eastAsia="MS Mincho" w:hAnsi="Segoe UI Symbol" w:cs="Segoe UI Symbol"/>
                    <w:highlight w:val="green"/>
                    <w:lang w:val="de-CH"/>
                  </w:rPr>
                  <w:t>☒</w:t>
                </w:r>
              </w:sdtContent>
            </w:sdt>
          </w:p>
        </w:tc>
        <w:tc>
          <w:tcPr>
            <w:tcW w:w="12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A66CB1" w14:textId="77777777" w:rsidR="00F10999" w:rsidRPr="00B47E76" w:rsidRDefault="00BD068E" w:rsidP="00F10999">
            <w:pPr>
              <w:tabs>
                <w:tab w:val="right" w:pos="9043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highlight w:val="green"/>
              </w:rPr>
            </w:pPr>
            <w:sdt>
              <w:sdtPr>
                <w:rPr>
                  <w:rFonts w:ascii="Arial Unicode MS" w:eastAsia="Arial Unicode MS" w:hAnsi="Arial Unicode MS" w:cs="Arial Unicode MS" w:hint="eastAsia"/>
                  <w:highlight w:val="green"/>
                </w:rPr>
                <w:id w:val="-729149923"/>
                <w14:checkbox>
                  <w14:checked w14:val="1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10999" w:rsidRPr="00B47E76">
                  <w:rPr>
                    <w:rFonts w:ascii="Segoe UI Symbol" w:eastAsia="MS Mincho" w:hAnsi="Segoe UI Symbol" w:cs="Segoe UI Symbol"/>
                    <w:highlight w:val="green"/>
                    <w:lang w:val="de-CH"/>
                  </w:rPr>
                  <w:t>☒</w:t>
                </w:r>
              </w:sdtContent>
            </w:sdt>
          </w:p>
        </w:tc>
      </w:tr>
      <w:tr w:rsidR="00F10999" w:rsidRPr="00B47E76" w14:paraId="21FCD91E" w14:textId="77777777" w:rsidTr="00F10999">
        <w:trPr>
          <w:trHeight w:val="417"/>
        </w:trPr>
        <w:tc>
          <w:tcPr>
            <w:tcW w:w="6552" w:type="dxa"/>
            <w:tcBorders>
              <w:top w:val="dashed" w:sz="4" w:space="0" w:color="auto"/>
              <w:bottom w:val="dashed" w:sz="4" w:space="0" w:color="auto"/>
            </w:tcBorders>
          </w:tcPr>
          <w:p w14:paraId="1524CE2A" w14:textId="6698DB58" w:rsidR="00F10999" w:rsidRPr="00B47E76" w:rsidRDefault="00F10999" w:rsidP="00F10999">
            <w:pPr>
              <w:tabs>
                <w:tab w:val="left" w:pos="591"/>
                <w:tab w:val="right" w:pos="9043"/>
              </w:tabs>
              <w:spacing w:before="60" w:after="60"/>
              <w:ind w:left="591" w:hanging="562"/>
              <w:rPr>
                <w:rFonts w:cs="Arial"/>
                <w:sz w:val="18"/>
                <w:szCs w:val="18"/>
                <w:highlight w:val="green"/>
              </w:rPr>
            </w:pPr>
            <w:r>
              <w:rPr>
                <w:sz w:val="18"/>
                <w:highlight w:val="green"/>
              </w:rPr>
              <w:t xml:space="preserve">06.3 </w:t>
            </w:r>
            <w:r>
              <w:rPr>
                <w:sz w:val="18"/>
                <w:highlight w:val="green"/>
              </w:rPr>
              <w:tab/>
              <w:t>Rapports spécifiques au projet (.</w:t>
            </w:r>
            <w:proofErr w:type="spellStart"/>
            <w:r>
              <w:rPr>
                <w:sz w:val="18"/>
                <w:highlight w:val="green"/>
              </w:rPr>
              <w:t>pdf</w:t>
            </w:r>
            <w:proofErr w:type="spellEnd"/>
            <w:r>
              <w:rPr>
                <w:sz w:val="18"/>
                <w:highlight w:val="green"/>
              </w:rPr>
              <w:t>)</w:t>
            </w:r>
          </w:p>
        </w:tc>
        <w:tc>
          <w:tcPr>
            <w:tcW w:w="12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05CB11" w14:textId="77777777" w:rsidR="00F10999" w:rsidRPr="0057023A" w:rsidRDefault="00F10999" w:rsidP="00F10999">
            <w:pPr>
              <w:tabs>
                <w:tab w:val="right" w:pos="9043"/>
              </w:tabs>
              <w:spacing w:before="60" w:after="60"/>
              <w:jc w:val="center"/>
              <w:rPr>
                <w:highlight w:val="green"/>
                <w:lang w:val="fr-CH"/>
              </w:rPr>
            </w:pPr>
          </w:p>
        </w:tc>
        <w:tc>
          <w:tcPr>
            <w:tcW w:w="12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4C32A7" w14:textId="77777777" w:rsidR="00F10999" w:rsidRPr="0057023A" w:rsidRDefault="00F10999" w:rsidP="00F10999">
            <w:pPr>
              <w:tabs>
                <w:tab w:val="center" w:pos="385"/>
                <w:tab w:val="right" w:pos="9043"/>
              </w:tabs>
              <w:spacing w:before="60" w:after="60"/>
              <w:jc w:val="center"/>
              <w:rPr>
                <w:highlight w:val="green"/>
                <w:lang w:val="fr-CH"/>
              </w:rPr>
            </w:pPr>
          </w:p>
        </w:tc>
      </w:tr>
      <w:tr w:rsidR="00F10999" w:rsidRPr="00864810" w14:paraId="7E06CCA0" w14:textId="77777777" w:rsidTr="00F10999">
        <w:trPr>
          <w:trHeight w:hRule="exact" w:val="397"/>
        </w:trPr>
        <w:tc>
          <w:tcPr>
            <w:tcW w:w="6552" w:type="dxa"/>
            <w:tcBorders>
              <w:top w:val="dashed" w:sz="4" w:space="0" w:color="auto"/>
              <w:bottom w:val="dashed" w:sz="4" w:space="0" w:color="auto"/>
            </w:tcBorders>
          </w:tcPr>
          <w:p w14:paraId="7C221994" w14:textId="5671CB80" w:rsidR="00F10999" w:rsidRPr="00BE540E" w:rsidRDefault="00F10999" w:rsidP="00F10999">
            <w:pPr>
              <w:tabs>
                <w:tab w:val="left" w:pos="591"/>
                <w:tab w:val="right" w:pos="9043"/>
              </w:tabs>
              <w:spacing w:before="60" w:after="60"/>
              <w:ind w:left="591" w:hanging="562"/>
              <w:rPr>
                <w:rFonts w:cs="Arial"/>
                <w:sz w:val="18"/>
                <w:szCs w:val="18"/>
                <w:highlight w:val="green"/>
              </w:rPr>
            </w:pPr>
            <w:r>
              <w:rPr>
                <w:sz w:val="18"/>
                <w:highlight w:val="green"/>
              </w:rPr>
              <w:t xml:space="preserve">06.4 </w:t>
            </w:r>
            <w:r>
              <w:rPr>
                <w:sz w:val="18"/>
                <w:highlight w:val="green"/>
              </w:rPr>
              <w:tab/>
              <w:t>Plans spécifiques au projet (.</w:t>
            </w:r>
            <w:proofErr w:type="spellStart"/>
            <w:r>
              <w:rPr>
                <w:sz w:val="18"/>
                <w:highlight w:val="green"/>
              </w:rPr>
              <w:t>pdf</w:t>
            </w:r>
            <w:proofErr w:type="spellEnd"/>
            <w:r>
              <w:rPr>
                <w:sz w:val="18"/>
                <w:highlight w:val="green"/>
              </w:rPr>
              <w:t>)</w:t>
            </w:r>
          </w:p>
        </w:tc>
        <w:tc>
          <w:tcPr>
            <w:tcW w:w="12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3C401F" w14:textId="77777777" w:rsidR="00F10999" w:rsidRPr="0057023A" w:rsidRDefault="00F10999" w:rsidP="00F10999">
            <w:pPr>
              <w:tabs>
                <w:tab w:val="right" w:pos="9043"/>
              </w:tabs>
              <w:spacing w:before="60" w:after="60"/>
              <w:jc w:val="center"/>
              <w:rPr>
                <w:highlight w:val="green"/>
                <w:lang w:val="fr-CH"/>
              </w:rPr>
            </w:pPr>
          </w:p>
        </w:tc>
        <w:tc>
          <w:tcPr>
            <w:tcW w:w="12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74BAC0" w14:textId="77777777" w:rsidR="00F10999" w:rsidRPr="0057023A" w:rsidRDefault="00F10999" w:rsidP="00F10999">
            <w:pPr>
              <w:tabs>
                <w:tab w:val="center" w:pos="385"/>
                <w:tab w:val="right" w:pos="9043"/>
              </w:tabs>
              <w:spacing w:before="60" w:after="60"/>
              <w:jc w:val="center"/>
              <w:rPr>
                <w:highlight w:val="green"/>
                <w:lang w:val="fr-CH"/>
              </w:rPr>
            </w:pPr>
          </w:p>
        </w:tc>
      </w:tr>
      <w:tr w:rsidR="00F10999" w:rsidRPr="00864810" w14:paraId="13885368" w14:textId="77777777" w:rsidTr="00F10999">
        <w:trPr>
          <w:trHeight w:hRule="exact" w:val="397"/>
        </w:trPr>
        <w:tc>
          <w:tcPr>
            <w:tcW w:w="6552" w:type="dxa"/>
            <w:tcBorders>
              <w:top w:val="dashed" w:sz="4" w:space="0" w:color="auto"/>
              <w:bottom w:val="single" w:sz="4" w:space="0" w:color="auto"/>
            </w:tcBorders>
          </w:tcPr>
          <w:p w14:paraId="65E51B58" w14:textId="1F4DBBFE" w:rsidR="00F10999" w:rsidRPr="00B47E76" w:rsidRDefault="00F10999" w:rsidP="00F10999">
            <w:pPr>
              <w:tabs>
                <w:tab w:val="left" w:pos="591"/>
                <w:tab w:val="right" w:pos="9043"/>
              </w:tabs>
              <w:spacing w:before="60" w:after="60"/>
              <w:ind w:left="591" w:hanging="562"/>
              <w:rPr>
                <w:rFonts w:cs="Arial"/>
                <w:sz w:val="18"/>
                <w:szCs w:val="18"/>
                <w:highlight w:val="green"/>
              </w:rPr>
            </w:pPr>
            <w:r>
              <w:rPr>
                <w:sz w:val="18"/>
                <w:highlight w:val="green"/>
              </w:rPr>
              <w:t xml:space="preserve">06.5 </w:t>
            </w:r>
            <w:r>
              <w:rPr>
                <w:sz w:val="18"/>
                <w:highlight w:val="green"/>
              </w:rPr>
              <w:tab/>
              <w:t>Autres documents (.</w:t>
            </w:r>
            <w:proofErr w:type="spellStart"/>
            <w:r>
              <w:rPr>
                <w:sz w:val="18"/>
                <w:highlight w:val="green"/>
              </w:rPr>
              <w:t>pdf</w:t>
            </w:r>
            <w:proofErr w:type="spellEnd"/>
            <w:r>
              <w:rPr>
                <w:sz w:val="18"/>
                <w:highlight w:val="green"/>
              </w:rPr>
              <w:t>)</w:t>
            </w:r>
          </w:p>
        </w:tc>
        <w:tc>
          <w:tcPr>
            <w:tcW w:w="125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156FDAD" w14:textId="77777777" w:rsidR="00F10999" w:rsidRPr="00B47E76" w:rsidRDefault="00F10999" w:rsidP="00F10999">
            <w:pPr>
              <w:tabs>
                <w:tab w:val="right" w:pos="9043"/>
              </w:tabs>
              <w:spacing w:before="60" w:after="60"/>
              <w:jc w:val="center"/>
              <w:rPr>
                <w:highlight w:val="green"/>
                <w:lang w:val="de-CH"/>
              </w:rPr>
            </w:pPr>
          </w:p>
        </w:tc>
        <w:tc>
          <w:tcPr>
            <w:tcW w:w="125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14E8F3F" w14:textId="77777777" w:rsidR="00F10999" w:rsidRPr="00B47E76" w:rsidRDefault="00F10999" w:rsidP="00F10999">
            <w:pPr>
              <w:tabs>
                <w:tab w:val="center" w:pos="385"/>
                <w:tab w:val="right" w:pos="9043"/>
              </w:tabs>
              <w:spacing w:before="60" w:after="60"/>
              <w:jc w:val="center"/>
              <w:rPr>
                <w:highlight w:val="green"/>
                <w:lang w:val="de-CH"/>
              </w:rPr>
            </w:pPr>
          </w:p>
        </w:tc>
      </w:tr>
    </w:tbl>
    <w:p w14:paraId="6FF4823D" w14:textId="77777777" w:rsidR="00766F9F" w:rsidRDefault="00766F9F" w:rsidP="003E41F0">
      <w:pPr>
        <w:autoSpaceDE w:val="0"/>
        <w:autoSpaceDN w:val="0"/>
        <w:adjustRightInd w:val="0"/>
        <w:spacing w:line="240" w:lineRule="auto"/>
        <w:rPr>
          <w:rFonts w:ascii="Helvetica" w:hAnsi="Helvetica" w:cs="Helvetica"/>
          <w:lang w:val="de-CH"/>
        </w:rPr>
      </w:pPr>
    </w:p>
    <w:sectPr w:rsidR="00766F9F" w:rsidSect="00902712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560" w:right="1134" w:bottom="1134" w:left="1701" w:header="567" w:footer="567" w:gutter="0"/>
      <w:pgNumType w:start="1"/>
      <w:cols w:space="142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9455C" w14:textId="77777777" w:rsidR="00FE7CB4" w:rsidRDefault="00FE7CB4">
      <w:r>
        <w:separator/>
      </w:r>
    </w:p>
  </w:endnote>
  <w:endnote w:type="continuationSeparator" w:id="0">
    <w:p w14:paraId="72D2230A" w14:textId="77777777" w:rsidR="00FE7CB4" w:rsidRDefault="00FE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B01D1" w14:textId="74F050D1" w:rsidR="000B7D97" w:rsidRPr="00E26FE1" w:rsidRDefault="00150211" w:rsidP="00B04C15">
    <w:pPr>
      <w:pStyle w:val="Fuzeile"/>
      <w:pBdr>
        <w:top w:val="single" w:sz="6" w:space="1" w:color="auto"/>
      </w:pBdr>
      <w:tabs>
        <w:tab w:val="clear" w:pos="4536"/>
      </w:tabs>
      <w:rPr>
        <w:sz w:val="18"/>
        <w:szCs w:val="18"/>
        <w:lang w:val="de-CH"/>
      </w:rPr>
    </w:pPr>
    <w:r w:rsidRPr="0066595F">
      <w:rPr>
        <w:rStyle w:val="Seitenzahl"/>
        <w:sz w:val="18"/>
      </w:rPr>
      <w:fldChar w:fldCharType="begin"/>
    </w:r>
    <w:r w:rsidR="000B7D97" w:rsidRPr="00E26FE1">
      <w:rPr>
        <w:rStyle w:val="Seitenzahl"/>
        <w:sz w:val="18"/>
        <w:lang w:val="de-CH"/>
      </w:rPr>
      <w:instrText xml:space="preserve"> FILENAME </w:instrText>
    </w:r>
    <w:r w:rsidRPr="0066595F">
      <w:rPr>
        <w:rStyle w:val="Seitenzahl"/>
        <w:sz w:val="18"/>
      </w:rPr>
      <w:fldChar w:fldCharType="separate"/>
    </w:r>
    <w:r w:rsidR="0057023A" w:rsidRPr="00E26FE1">
      <w:rPr>
        <w:rStyle w:val="Seitenzahl"/>
        <w:noProof/>
        <w:sz w:val="18"/>
        <w:lang w:val="de-CH"/>
      </w:rPr>
      <w:t>00_Inhaltsverz_Baumeister - offen_f.docx</w:t>
    </w:r>
    <w:r w:rsidRPr="0066595F">
      <w:rPr>
        <w:rStyle w:val="Seitenzahl"/>
        <w:sz w:val="18"/>
      </w:rPr>
      <w:fldChar w:fldCharType="end"/>
    </w:r>
    <w:r w:rsidRPr="00E26FE1">
      <w:rPr>
        <w:rStyle w:val="Seitenzahl"/>
        <w:sz w:val="18"/>
        <w:lang w:val="de-CH"/>
      </w:rPr>
      <w:t xml:space="preserve"> </w:t>
    </w:r>
    <w:r w:rsidRPr="00E26FE1">
      <w:rPr>
        <w:rStyle w:val="Seitenzahl"/>
        <w:sz w:val="18"/>
        <w:lang w:val="de-CH"/>
      </w:rPr>
      <w:tab/>
      <w:t>Annexes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5DDB2" w14:textId="56DCD2D0" w:rsidR="000B7D97" w:rsidRPr="0057023A" w:rsidRDefault="00150211" w:rsidP="00F117A2">
    <w:pPr>
      <w:pStyle w:val="Fuzeile"/>
      <w:pBdr>
        <w:top w:val="single" w:sz="6" w:space="1" w:color="auto"/>
      </w:pBdr>
      <w:tabs>
        <w:tab w:val="clear" w:pos="4536"/>
        <w:tab w:val="left" w:pos="5670"/>
      </w:tabs>
      <w:rPr>
        <w:sz w:val="18"/>
        <w:szCs w:val="18"/>
        <w:lang w:val="de-CH"/>
      </w:rPr>
    </w:pPr>
    <w:r w:rsidRPr="00193C1D">
      <w:rPr>
        <w:rStyle w:val="Seitenzahl"/>
        <w:sz w:val="12"/>
      </w:rPr>
      <w:fldChar w:fldCharType="begin"/>
    </w:r>
    <w:r w:rsidR="00193C1D" w:rsidRPr="0057023A">
      <w:rPr>
        <w:rStyle w:val="Seitenzahl"/>
        <w:sz w:val="12"/>
        <w:lang w:val="de-CH"/>
      </w:rPr>
      <w:instrText xml:space="preserve"> FILENAME </w:instrText>
    </w:r>
    <w:r w:rsidRPr="00193C1D">
      <w:rPr>
        <w:rStyle w:val="Seitenzahl"/>
        <w:sz w:val="12"/>
      </w:rPr>
      <w:fldChar w:fldCharType="separate"/>
    </w:r>
    <w:r w:rsidR="0057023A">
      <w:rPr>
        <w:rStyle w:val="Seitenzahl"/>
        <w:noProof/>
        <w:sz w:val="12"/>
        <w:lang w:val="de-CH"/>
      </w:rPr>
      <w:t>00_Inhaltsverz_Baumeister - offen_f.docx</w:t>
    </w:r>
    <w:r w:rsidRPr="00193C1D">
      <w:rPr>
        <w:rStyle w:val="Seitenzahl"/>
        <w:sz w:val="12"/>
      </w:rPr>
      <w:fldChar w:fldCharType="end"/>
    </w:r>
    <w:r w:rsidRPr="0057023A">
      <w:rPr>
        <w:rStyle w:val="Seitenzahl"/>
        <w:sz w:val="18"/>
        <w:lang w:val="de-CH"/>
      </w:rPr>
      <w:tab/>
    </w:r>
    <w:r w:rsidRPr="0057023A">
      <w:rPr>
        <w:rStyle w:val="Seitenzahl"/>
        <w:sz w:val="18"/>
        <w:lang w:val="de-CH"/>
      </w:rPr>
      <w:tab/>
      <w:t xml:space="preserve">Page </w:t>
    </w:r>
    <w:r w:rsidRPr="00CD3BB2">
      <w:rPr>
        <w:rStyle w:val="Seitenzahl"/>
        <w:sz w:val="18"/>
      </w:rPr>
      <w:fldChar w:fldCharType="begin"/>
    </w:r>
    <w:r w:rsidR="0005646C" w:rsidRPr="0057023A">
      <w:rPr>
        <w:rStyle w:val="Seitenzahl"/>
        <w:sz w:val="18"/>
        <w:lang w:val="de-CH"/>
      </w:rPr>
      <w:instrText xml:space="preserve"> PAGE </w:instrText>
    </w:r>
    <w:r w:rsidRPr="00CD3BB2">
      <w:rPr>
        <w:rStyle w:val="Seitenzahl"/>
        <w:sz w:val="18"/>
      </w:rPr>
      <w:fldChar w:fldCharType="separate"/>
    </w:r>
    <w:r w:rsidR="00F225E2" w:rsidRPr="0057023A">
      <w:rPr>
        <w:rStyle w:val="Seitenzahl"/>
        <w:sz w:val="18"/>
        <w:lang w:val="de-CH"/>
      </w:rPr>
      <w:t>1</w:t>
    </w:r>
    <w:r w:rsidRPr="00CD3BB2">
      <w:rPr>
        <w:rStyle w:val="Seitenzahl"/>
        <w:sz w:val="18"/>
      </w:rPr>
      <w:fldChar w:fldCharType="end"/>
    </w:r>
    <w:r w:rsidRPr="0057023A">
      <w:rPr>
        <w:rStyle w:val="Seitenzahl"/>
        <w:sz w:val="18"/>
        <w:lang w:val="de-CH"/>
      </w:rPr>
      <w:t xml:space="preserve"> </w:t>
    </w:r>
    <w:r w:rsidRPr="0057023A">
      <w:rPr>
        <w:rStyle w:val="Seitenzahl"/>
        <w:sz w:val="18"/>
        <w:lang w:val="de-CH"/>
      </w:rPr>
      <w:t>sur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8D5B4" w14:textId="77777777" w:rsidR="00FE7CB4" w:rsidRDefault="00FE7CB4">
      <w:pPr>
        <w:pStyle w:val="Fuzeile"/>
      </w:pPr>
    </w:p>
  </w:footnote>
  <w:footnote w:type="continuationSeparator" w:id="0">
    <w:p w14:paraId="3D17F0A7" w14:textId="77777777" w:rsidR="00FE7CB4" w:rsidRDefault="00FE7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97546F" w14:paraId="4852280E" w14:textId="77777777" w:rsidTr="00CF4AA1">
      <w:trPr>
        <w:cantSplit/>
        <w:trHeight w:hRule="exact" w:val="1415"/>
      </w:trPr>
      <w:tc>
        <w:tcPr>
          <w:tcW w:w="4848" w:type="dxa"/>
        </w:tcPr>
        <w:p w14:paraId="1E3EC60D" w14:textId="77777777" w:rsidR="0097546F" w:rsidRDefault="0097546F" w:rsidP="00CF4AA1">
          <w:pPr>
            <w:pStyle w:val="Logo"/>
          </w:pPr>
          <w:r>
            <w:drawing>
              <wp:inline distT="0" distB="0" distL="0" distR="0" wp14:anchorId="28BB42DA" wp14:editId="33005C92">
                <wp:extent cx="2063750" cy="660400"/>
                <wp:effectExtent l="0" t="0" r="0" b="6350"/>
                <wp:docPr id="1" name="Bild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375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940AF78" w14:textId="77777777" w:rsidR="0097546F" w:rsidRPr="00E534A0" w:rsidRDefault="0097546F" w:rsidP="00CF4AA1">
          <w:pPr>
            <w:pStyle w:val="Logo"/>
          </w:pPr>
        </w:p>
      </w:tc>
      <w:tc>
        <w:tcPr>
          <w:tcW w:w="4961" w:type="dxa"/>
        </w:tcPr>
        <w:p w14:paraId="71988B1F" w14:textId="77777777" w:rsidR="0097546F" w:rsidRPr="00D33E17" w:rsidRDefault="0097546F" w:rsidP="00CF4AA1">
          <w:pPr>
            <w:pStyle w:val="KopfDept"/>
          </w:pPr>
          <w:r>
            <w:t>Département fédéral de</w:t>
          </w:r>
          <w:r>
            <w:br/>
            <w:t xml:space="preserve">l’environnement, des transports, de l’énergie et de la communication DETEC </w:t>
          </w:r>
        </w:p>
        <w:p w14:paraId="041E201F" w14:textId="77777777" w:rsidR="0097546F" w:rsidRPr="00AB75B8" w:rsidRDefault="0097546F" w:rsidP="00CF4AA1">
          <w:pPr>
            <w:pStyle w:val="KopfFett"/>
          </w:pPr>
          <w:r>
            <w:t>Office fédéral des routes OFROU</w:t>
          </w:r>
        </w:p>
        <w:p w14:paraId="12C3027B" w14:textId="77777777" w:rsidR="0097546F" w:rsidRPr="002D01F8" w:rsidRDefault="0097546F" w:rsidP="00CF4AA1">
          <w:pPr>
            <w:pStyle w:val="Ref"/>
            <w:rPr>
              <w:szCs w:val="15"/>
            </w:rPr>
          </w:pPr>
          <w:r>
            <w:t>Filiale Infrastructure de Thoune</w:t>
          </w:r>
        </w:p>
        <w:p w14:paraId="5E42EB85" w14:textId="77777777" w:rsidR="0097546F" w:rsidRPr="002D01F8" w:rsidRDefault="0097546F" w:rsidP="00CF4AA1">
          <w:pPr>
            <w:pStyle w:val="Kopfzeile"/>
          </w:pPr>
        </w:p>
      </w:tc>
    </w:tr>
  </w:tbl>
  <w:p w14:paraId="12D779A7" w14:textId="77777777" w:rsidR="0097546F" w:rsidRDefault="0097546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05646C" w14:paraId="6E02C3F0" w14:textId="77777777" w:rsidTr="00272E68">
      <w:trPr>
        <w:cantSplit/>
        <w:trHeight w:hRule="exact" w:val="1415"/>
      </w:trPr>
      <w:tc>
        <w:tcPr>
          <w:tcW w:w="4848" w:type="dxa"/>
        </w:tcPr>
        <w:p w14:paraId="5026B7EA" w14:textId="77777777" w:rsidR="0005646C" w:rsidRDefault="004B19C3" w:rsidP="00D9544D">
          <w:pPr>
            <w:pStyle w:val="Logo"/>
          </w:pPr>
          <w:r>
            <w:drawing>
              <wp:inline distT="0" distB="0" distL="0" distR="0" wp14:anchorId="2FEC096F" wp14:editId="0D32AA3D">
                <wp:extent cx="2063750" cy="660400"/>
                <wp:effectExtent l="0" t="0" r="0" b="6350"/>
                <wp:docPr id="2" name="Bild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375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86A5D01" w14:textId="77777777" w:rsidR="0005646C" w:rsidRPr="00E534A0" w:rsidRDefault="0005646C" w:rsidP="00D9544D">
          <w:pPr>
            <w:pStyle w:val="Logo"/>
          </w:pPr>
        </w:p>
      </w:tc>
      <w:tc>
        <w:tcPr>
          <w:tcW w:w="4961" w:type="dxa"/>
        </w:tcPr>
        <w:p w14:paraId="237ED6C4" w14:textId="1060A73C" w:rsidR="0005646C" w:rsidRPr="00D33E17" w:rsidRDefault="0005646C" w:rsidP="00D9544D">
          <w:pPr>
            <w:pStyle w:val="KopfDept"/>
          </w:pPr>
          <w:r>
            <w:t>Département fédéral de</w:t>
          </w:r>
          <w:r w:rsidR="0057023A">
            <w:t xml:space="preserve"> </w:t>
          </w:r>
          <w:r>
            <w:t xml:space="preserve">l’environnement, </w:t>
          </w:r>
          <w:r w:rsidR="0057023A">
            <w:br/>
          </w:r>
          <w:r>
            <w:t xml:space="preserve">des transports, de l’énergie et de la communication DETEC </w:t>
          </w:r>
        </w:p>
        <w:p w14:paraId="5401EA27" w14:textId="77777777" w:rsidR="0005646C" w:rsidRPr="00AB75B8" w:rsidRDefault="0005646C" w:rsidP="00D9544D">
          <w:pPr>
            <w:pStyle w:val="KopfFett"/>
          </w:pPr>
          <w:r>
            <w:t>Office fédéral des routes OFROU</w:t>
          </w:r>
        </w:p>
        <w:p w14:paraId="6880C8E9" w14:textId="77777777" w:rsidR="0005646C" w:rsidRPr="002D01F8" w:rsidRDefault="00C269F0" w:rsidP="00D9544D">
          <w:pPr>
            <w:pStyle w:val="Ref"/>
            <w:rPr>
              <w:szCs w:val="15"/>
            </w:rPr>
          </w:pPr>
          <w:r>
            <w:t>Filiale Infrastructure de Thoune</w:t>
          </w:r>
        </w:p>
        <w:p w14:paraId="2FA87E51" w14:textId="77777777" w:rsidR="0005646C" w:rsidRPr="002D01F8" w:rsidRDefault="0005646C" w:rsidP="00D9544D">
          <w:pPr>
            <w:pStyle w:val="Kopfzeile"/>
          </w:pPr>
        </w:p>
      </w:tc>
    </w:tr>
  </w:tbl>
  <w:p w14:paraId="7B23B835" w14:textId="77777777" w:rsidR="0005646C" w:rsidRPr="00B04C15" w:rsidRDefault="0005646C">
    <w:pPr>
      <w:pStyle w:val="Kopfzeil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CBD073D4"/>
    <w:lvl w:ilvl="0">
      <w:start w:val="1"/>
      <w:numFmt w:val="decimal"/>
      <w:pStyle w:val="berschrift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0270240"/>
    <w:multiLevelType w:val="hybridMultilevel"/>
    <w:tmpl w:val="2E827C7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51B51"/>
    <w:multiLevelType w:val="hybridMultilevel"/>
    <w:tmpl w:val="4DB8DA96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022947"/>
    <w:multiLevelType w:val="hybridMultilevel"/>
    <w:tmpl w:val="87DC69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66160"/>
    <w:multiLevelType w:val="multilevel"/>
    <w:tmpl w:val="9B7094E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973F12"/>
    <w:multiLevelType w:val="multilevel"/>
    <w:tmpl w:val="B4F0E80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4611450C"/>
    <w:multiLevelType w:val="hybridMultilevel"/>
    <w:tmpl w:val="50AA0884"/>
    <w:lvl w:ilvl="0" w:tplc="57AE3708">
      <w:start w:val="1"/>
      <w:numFmt w:val="bullet"/>
      <w:pStyle w:val="AufzhlungFliesstext"/>
      <w:lvlText w:val="–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B65A2"/>
    <w:multiLevelType w:val="hybridMultilevel"/>
    <w:tmpl w:val="EEE0B08C"/>
    <w:lvl w:ilvl="0" w:tplc="A7CA615E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Arial" w:eastAsia="Times New Roman" w:hAnsi="Arial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8" w15:restartNumberingAfterBreak="0">
    <w:nsid w:val="56D15097"/>
    <w:multiLevelType w:val="multilevel"/>
    <w:tmpl w:val="A4C6E2B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68EA172F"/>
    <w:multiLevelType w:val="hybridMultilevel"/>
    <w:tmpl w:val="CAE8B45C"/>
    <w:lvl w:ilvl="0" w:tplc="6D76C5C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Helvetic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339E2"/>
    <w:multiLevelType w:val="hybridMultilevel"/>
    <w:tmpl w:val="914CA8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34BB9"/>
    <w:multiLevelType w:val="multilevel"/>
    <w:tmpl w:val="FFFFFFFF"/>
    <w:lvl w:ilvl="0">
      <w:start w:val="1"/>
      <w:numFmt w:val="decimal"/>
      <w:lvlText w:val="%1."/>
      <w:legacy w:legacy="1" w:legacySpace="397" w:legacyIndent="0"/>
      <w:lvlJc w:val="left"/>
    </w:lvl>
    <w:lvl w:ilvl="1">
      <w:start w:val="1"/>
      <w:numFmt w:val="decimal"/>
      <w:lvlText w:val="%1.%2"/>
      <w:legacy w:legacy="1" w:legacySpace="312" w:legacyIndent="0"/>
      <w:lvlJc w:val="left"/>
    </w:lvl>
    <w:lvl w:ilvl="2">
      <w:start w:val="1"/>
      <w:numFmt w:val="decimal"/>
      <w:lvlText w:val="%1.%2.%3"/>
      <w:legacy w:legacy="1" w:legacySpace="170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2" w15:restartNumberingAfterBreak="0">
    <w:nsid w:val="7E665082"/>
    <w:multiLevelType w:val="hybridMultilevel"/>
    <w:tmpl w:val="9A88DC74"/>
    <w:lvl w:ilvl="0" w:tplc="F09AF93A">
      <w:start w:val="1"/>
      <w:numFmt w:val="bullet"/>
      <w:pStyle w:val="AufzhlungStandard"/>
      <w:lvlText w:val="–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4"/>
  </w:num>
  <w:num w:numId="5">
    <w:abstractNumId w:val="5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oNotDisplayPageBoundarie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28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C15"/>
    <w:rsid w:val="000002FD"/>
    <w:rsid w:val="00012CE0"/>
    <w:rsid w:val="00025308"/>
    <w:rsid w:val="00027389"/>
    <w:rsid w:val="00032599"/>
    <w:rsid w:val="00040250"/>
    <w:rsid w:val="00050F34"/>
    <w:rsid w:val="000555B1"/>
    <w:rsid w:val="0005646C"/>
    <w:rsid w:val="00062873"/>
    <w:rsid w:val="0006313B"/>
    <w:rsid w:val="00065E05"/>
    <w:rsid w:val="000750A8"/>
    <w:rsid w:val="000834B8"/>
    <w:rsid w:val="000879CA"/>
    <w:rsid w:val="000905A2"/>
    <w:rsid w:val="000906FF"/>
    <w:rsid w:val="00097C30"/>
    <w:rsid w:val="000A1859"/>
    <w:rsid w:val="000A4A39"/>
    <w:rsid w:val="000B402D"/>
    <w:rsid w:val="000B4E69"/>
    <w:rsid w:val="000B661B"/>
    <w:rsid w:val="000B7D97"/>
    <w:rsid w:val="000D0584"/>
    <w:rsid w:val="000D1386"/>
    <w:rsid w:val="000D4044"/>
    <w:rsid w:val="000E296D"/>
    <w:rsid w:val="000E2C6A"/>
    <w:rsid w:val="000E3EA1"/>
    <w:rsid w:val="000F4A50"/>
    <w:rsid w:val="000F55A2"/>
    <w:rsid w:val="000F7134"/>
    <w:rsid w:val="00106D9A"/>
    <w:rsid w:val="00126B29"/>
    <w:rsid w:val="00133B2A"/>
    <w:rsid w:val="001348A1"/>
    <w:rsid w:val="00134902"/>
    <w:rsid w:val="0013597A"/>
    <w:rsid w:val="00150211"/>
    <w:rsid w:val="00160538"/>
    <w:rsid w:val="00161DAC"/>
    <w:rsid w:val="00162E48"/>
    <w:rsid w:val="00165B88"/>
    <w:rsid w:val="001726CE"/>
    <w:rsid w:val="00172AF6"/>
    <w:rsid w:val="00180099"/>
    <w:rsid w:val="00191FCE"/>
    <w:rsid w:val="00193C1D"/>
    <w:rsid w:val="00194A30"/>
    <w:rsid w:val="001A4A85"/>
    <w:rsid w:val="001C2999"/>
    <w:rsid w:val="001C3F78"/>
    <w:rsid w:val="001D698E"/>
    <w:rsid w:val="001F00FA"/>
    <w:rsid w:val="001F0523"/>
    <w:rsid w:val="001F1890"/>
    <w:rsid w:val="001F24B6"/>
    <w:rsid w:val="001F3943"/>
    <w:rsid w:val="001F4139"/>
    <w:rsid w:val="001F5C2E"/>
    <w:rsid w:val="00206C95"/>
    <w:rsid w:val="002119AC"/>
    <w:rsid w:val="00213800"/>
    <w:rsid w:val="00223CD8"/>
    <w:rsid w:val="00232478"/>
    <w:rsid w:val="00233413"/>
    <w:rsid w:val="00235359"/>
    <w:rsid w:val="002353C7"/>
    <w:rsid w:val="00240EDD"/>
    <w:rsid w:val="00251EA4"/>
    <w:rsid w:val="00272D38"/>
    <w:rsid w:val="00272E68"/>
    <w:rsid w:val="00282B71"/>
    <w:rsid w:val="00284A26"/>
    <w:rsid w:val="002974F8"/>
    <w:rsid w:val="002A3277"/>
    <w:rsid w:val="002A34C3"/>
    <w:rsid w:val="002A4119"/>
    <w:rsid w:val="002B79E3"/>
    <w:rsid w:val="002D0384"/>
    <w:rsid w:val="002D5BF2"/>
    <w:rsid w:val="002E0365"/>
    <w:rsid w:val="002E6469"/>
    <w:rsid w:val="002F4ED9"/>
    <w:rsid w:val="0030465A"/>
    <w:rsid w:val="003051B5"/>
    <w:rsid w:val="0031299C"/>
    <w:rsid w:val="003129E7"/>
    <w:rsid w:val="00314003"/>
    <w:rsid w:val="00314138"/>
    <w:rsid w:val="0031648A"/>
    <w:rsid w:val="00323C00"/>
    <w:rsid w:val="00343490"/>
    <w:rsid w:val="00370AFE"/>
    <w:rsid w:val="00386A3A"/>
    <w:rsid w:val="00395425"/>
    <w:rsid w:val="003A3EF2"/>
    <w:rsid w:val="003B4EB8"/>
    <w:rsid w:val="003C2067"/>
    <w:rsid w:val="003D1E13"/>
    <w:rsid w:val="003D3361"/>
    <w:rsid w:val="003E2FF3"/>
    <w:rsid w:val="003E32F5"/>
    <w:rsid w:val="003E41F0"/>
    <w:rsid w:val="003E6980"/>
    <w:rsid w:val="003E7021"/>
    <w:rsid w:val="003F35E8"/>
    <w:rsid w:val="00403565"/>
    <w:rsid w:val="0040570D"/>
    <w:rsid w:val="004057A2"/>
    <w:rsid w:val="004104FA"/>
    <w:rsid w:val="00430A87"/>
    <w:rsid w:val="0043432C"/>
    <w:rsid w:val="004402A2"/>
    <w:rsid w:val="0044076A"/>
    <w:rsid w:val="00444B5C"/>
    <w:rsid w:val="0045687D"/>
    <w:rsid w:val="00492930"/>
    <w:rsid w:val="00494601"/>
    <w:rsid w:val="004B19C3"/>
    <w:rsid w:val="004B7BD1"/>
    <w:rsid w:val="004D7964"/>
    <w:rsid w:val="004E2C44"/>
    <w:rsid w:val="004F37E7"/>
    <w:rsid w:val="00526AF5"/>
    <w:rsid w:val="00531584"/>
    <w:rsid w:val="00532146"/>
    <w:rsid w:val="005351C8"/>
    <w:rsid w:val="005457A4"/>
    <w:rsid w:val="00550D94"/>
    <w:rsid w:val="0057023A"/>
    <w:rsid w:val="0057271B"/>
    <w:rsid w:val="0058623D"/>
    <w:rsid w:val="00591F9F"/>
    <w:rsid w:val="00594173"/>
    <w:rsid w:val="005B301F"/>
    <w:rsid w:val="005C3CCF"/>
    <w:rsid w:val="005D1B80"/>
    <w:rsid w:val="005D424C"/>
    <w:rsid w:val="005E2044"/>
    <w:rsid w:val="005E36E6"/>
    <w:rsid w:val="005E6BA7"/>
    <w:rsid w:val="005F2396"/>
    <w:rsid w:val="005F4C5E"/>
    <w:rsid w:val="005F57FD"/>
    <w:rsid w:val="005F7649"/>
    <w:rsid w:val="0061572C"/>
    <w:rsid w:val="0061796C"/>
    <w:rsid w:val="0062235C"/>
    <w:rsid w:val="00622894"/>
    <w:rsid w:val="006236AF"/>
    <w:rsid w:val="0062667B"/>
    <w:rsid w:val="0062701C"/>
    <w:rsid w:val="00632AB0"/>
    <w:rsid w:val="00633D70"/>
    <w:rsid w:val="0063622F"/>
    <w:rsid w:val="00642A04"/>
    <w:rsid w:val="00650B1A"/>
    <w:rsid w:val="0066595F"/>
    <w:rsid w:val="0066661F"/>
    <w:rsid w:val="00682A0D"/>
    <w:rsid w:val="006963F5"/>
    <w:rsid w:val="006A1A8F"/>
    <w:rsid w:val="006A3489"/>
    <w:rsid w:val="006B1D3A"/>
    <w:rsid w:val="006D0F86"/>
    <w:rsid w:val="006E55C3"/>
    <w:rsid w:val="006F69B7"/>
    <w:rsid w:val="006F6B3E"/>
    <w:rsid w:val="006F74DA"/>
    <w:rsid w:val="006F7F3A"/>
    <w:rsid w:val="007125D3"/>
    <w:rsid w:val="00713476"/>
    <w:rsid w:val="00714194"/>
    <w:rsid w:val="007230EF"/>
    <w:rsid w:val="007259B6"/>
    <w:rsid w:val="00726B71"/>
    <w:rsid w:val="00733D99"/>
    <w:rsid w:val="007405C3"/>
    <w:rsid w:val="007474FA"/>
    <w:rsid w:val="007537F4"/>
    <w:rsid w:val="00765245"/>
    <w:rsid w:val="00766F9F"/>
    <w:rsid w:val="00767E84"/>
    <w:rsid w:val="00770F44"/>
    <w:rsid w:val="00771308"/>
    <w:rsid w:val="007752AF"/>
    <w:rsid w:val="00785A33"/>
    <w:rsid w:val="00795D7B"/>
    <w:rsid w:val="007976DB"/>
    <w:rsid w:val="007A769D"/>
    <w:rsid w:val="007B31FD"/>
    <w:rsid w:val="007C2AAF"/>
    <w:rsid w:val="007C76F0"/>
    <w:rsid w:val="007D3BA6"/>
    <w:rsid w:val="007F5778"/>
    <w:rsid w:val="007F78BC"/>
    <w:rsid w:val="008011F1"/>
    <w:rsid w:val="00801AED"/>
    <w:rsid w:val="008153D4"/>
    <w:rsid w:val="00825FC9"/>
    <w:rsid w:val="00827312"/>
    <w:rsid w:val="00833738"/>
    <w:rsid w:val="00833C08"/>
    <w:rsid w:val="00833D29"/>
    <w:rsid w:val="00837170"/>
    <w:rsid w:val="00840529"/>
    <w:rsid w:val="00845EC3"/>
    <w:rsid w:val="008465EC"/>
    <w:rsid w:val="008538FD"/>
    <w:rsid w:val="00864810"/>
    <w:rsid w:val="00864E8B"/>
    <w:rsid w:val="00880AA2"/>
    <w:rsid w:val="00880BC4"/>
    <w:rsid w:val="00881E92"/>
    <w:rsid w:val="00890C8B"/>
    <w:rsid w:val="008918FC"/>
    <w:rsid w:val="008952D0"/>
    <w:rsid w:val="008975BB"/>
    <w:rsid w:val="008A2A50"/>
    <w:rsid w:val="008A5343"/>
    <w:rsid w:val="008A6FC6"/>
    <w:rsid w:val="008B1622"/>
    <w:rsid w:val="008B4635"/>
    <w:rsid w:val="008C26AE"/>
    <w:rsid w:val="008C4983"/>
    <w:rsid w:val="008C5D0C"/>
    <w:rsid w:val="008D264A"/>
    <w:rsid w:val="008D40B4"/>
    <w:rsid w:val="008D4C76"/>
    <w:rsid w:val="008F6B2F"/>
    <w:rsid w:val="00900F20"/>
    <w:rsid w:val="00902712"/>
    <w:rsid w:val="00905360"/>
    <w:rsid w:val="00910909"/>
    <w:rsid w:val="00910BDE"/>
    <w:rsid w:val="009173E8"/>
    <w:rsid w:val="00924C3F"/>
    <w:rsid w:val="00933AF8"/>
    <w:rsid w:val="00942746"/>
    <w:rsid w:val="009466F6"/>
    <w:rsid w:val="00946876"/>
    <w:rsid w:val="00946D0B"/>
    <w:rsid w:val="00956EC3"/>
    <w:rsid w:val="009579C3"/>
    <w:rsid w:val="0097546F"/>
    <w:rsid w:val="00980519"/>
    <w:rsid w:val="00980834"/>
    <w:rsid w:val="00994828"/>
    <w:rsid w:val="00996EC2"/>
    <w:rsid w:val="009A6CAE"/>
    <w:rsid w:val="009B0EFB"/>
    <w:rsid w:val="009C001A"/>
    <w:rsid w:val="009C6464"/>
    <w:rsid w:val="009E26D7"/>
    <w:rsid w:val="009E349A"/>
    <w:rsid w:val="009E7079"/>
    <w:rsid w:val="009F3A79"/>
    <w:rsid w:val="009F5153"/>
    <w:rsid w:val="00A01B2C"/>
    <w:rsid w:val="00A07BD5"/>
    <w:rsid w:val="00A137CD"/>
    <w:rsid w:val="00A169DD"/>
    <w:rsid w:val="00A17349"/>
    <w:rsid w:val="00A25132"/>
    <w:rsid w:val="00A31D1D"/>
    <w:rsid w:val="00A340D5"/>
    <w:rsid w:val="00A42F4D"/>
    <w:rsid w:val="00A46AFF"/>
    <w:rsid w:val="00A51E54"/>
    <w:rsid w:val="00A67809"/>
    <w:rsid w:val="00A74466"/>
    <w:rsid w:val="00A74DE6"/>
    <w:rsid w:val="00A80FE3"/>
    <w:rsid w:val="00A8117E"/>
    <w:rsid w:val="00A8300B"/>
    <w:rsid w:val="00A902D8"/>
    <w:rsid w:val="00A90E8C"/>
    <w:rsid w:val="00A9370E"/>
    <w:rsid w:val="00A947AB"/>
    <w:rsid w:val="00AA0CF6"/>
    <w:rsid w:val="00AA480B"/>
    <w:rsid w:val="00AA4C3C"/>
    <w:rsid w:val="00AA6A3F"/>
    <w:rsid w:val="00AB5BA5"/>
    <w:rsid w:val="00AB75B8"/>
    <w:rsid w:val="00AC4917"/>
    <w:rsid w:val="00AD291E"/>
    <w:rsid w:val="00AD2B5C"/>
    <w:rsid w:val="00AD3534"/>
    <w:rsid w:val="00AE1C35"/>
    <w:rsid w:val="00B04202"/>
    <w:rsid w:val="00B04C15"/>
    <w:rsid w:val="00B12B8A"/>
    <w:rsid w:val="00B22A38"/>
    <w:rsid w:val="00B3311E"/>
    <w:rsid w:val="00B344F7"/>
    <w:rsid w:val="00B402D2"/>
    <w:rsid w:val="00B446A6"/>
    <w:rsid w:val="00B45A5E"/>
    <w:rsid w:val="00B45FF3"/>
    <w:rsid w:val="00B47E76"/>
    <w:rsid w:val="00B53015"/>
    <w:rsid w:val="00B63C90"/>
    <w:rsid w:val="00B76895"/>
    <w:rsid w:val="00B85503"/>
    <w:rsid w:val="00B90738"/>
    <w:rsid w:val="00B9192A"/>
    <w:rsid w:val="00B96357"/>
    <w:rsid w:val="00B96889"/>
    <w:rsid w:val="00BA0127"/>
    <w:rsid w:val="00BA19DA"/>
    <w:rsid w:val="00BA4DDE"/>
    <w:rsid w:val="00BA719F"/>
    <w:rsid w:val="00BB26A2"/>
    <w:rsid w:val="00BB45B9"/>
    <w:rsid w:val="00BB5B95"/>
    <w:rsid w:val="00BC2B6B"/>
    <w:rsid w:val="00BC6E7D"/>
    <w:rsid w:val="00BC778D"/>
    <w:rsid w:val="00BD068E"/>
    <w:rsid w:val="00BD10FF"/>
    <w:rsid w:val="00BD49AC"/>
    <w:rsid w:val="00BE540E"/>
    <w:rsid w:val="00BE6FE6"/>
    <w:rsid w:val="00BE7BF5"/>
    <w:rsid w:val="00BF15CD"/>
    <w:rsid w:val="00C006B3"/>
    <w:rsid w:val="00C00FCC"/>
    <w:rsid w:val="00C1008B"/>
    <w:rsid w:val="00C10A8D"/>
    <w:rsid w:val="00C1239C"/>
    <w:rsid w:val="00C13D9C"/>
    <w:rsid w:val="00C16818"/>
    <w:rsid w:val="00C25A18"/>
    <w:rsid w:val="00C269F0"/>
    <w:rsid w:val="00C272BA"/>
    <w:rsid w:val="00C31891"/>
    <w:rsid w:val="00C36552"/>
    <w:rsid w:val="00C41DF5"/>
    <w:rsid w:val="00C45925"/>
    <w:rsid w:val="00C67B8D"/>
    <w:rsid w:val="00C72F6B"/>
    <w:rsid w:val="00C84729"/>
    <w:rsid w:val="00C90129"/>
    <w:rsid w:val="00C946D4"/>
    <w:rsid w:val="00C95558"/>
    <w:rsid w:val="00CA16F0"/>
    <w:rsid w:val="00CA2877"/>
    <w:rsid w:val="00CA5BAD"/>
    <w:rsid w:val="00CB4124"/>
    <w:rsid w:val="00CC149C"/>
    <w:rsid w:val="00CC27D9"/>
    <w:rsid w:val="00CC6D4E"/>
    <w:rsid w:val="00CC741F"/>
    <w:rsid w:val="00CD3BB2"/>
    <w:rsid w:val="00CD4030"/>
    <w:rsid w:val="00CD5F8F"/>
    <w:rsid w:val="00CD7BB4"/>
    <w:rsid w:val="00CF7D4D"/>
    <w:rsid w:val="00D00953"/>
    <w:rsid w:val="00D0475B"/>
    <w:rsid w:val="00D120E3"/>
    <w:rsid w:val="00D13D8C"/>
    <w:rsid w:val="00D15CFF"/>
    <w:rsid w:val="00D16911"/>
    <w:rsid w:val="00D24151"/>
    <w:rsid w:val="00D26389"/>
    <w:rsid w:val="00D43AD0"/>
    <w:rsid w:val="00D5463B"/>
    <w:rsid w:val="00D663BB"/>
    <w:rsid w:val="00D706BD"/>
    <w:rsid w:val="00D76131"/>
    <w:rsid w:val="00D925E0"/>
    <w:rsid w:val="00D94156"/>
    <w:rsid w:val="00D9544D"/>
    <w:rsid w:val="00DA76F3"/>
    <w:rsid w:val="00DB1BD5"/>
    <w:rsid w:val="00DF1676"/>
    <w:rsid w:val="00E01011"/>
    <w:rsid w:val="00E1305F"/>
    <w:rsid w:val="00E21D21"/>
    <w:rsid w:val="00E22FF3"/>
    <w:rsid w:val="00E25996"/>
    <w:rsid w:val="00E26FE1"/>
    <w:rsid w:val="00E369FF"/>
    <w:rsid w:val="00E36C6D"/>
    <w:rsid w:val="00E404AF"/>
    <w:rsid w:val="00E4147C"/>
    <w:rsid w:val="00E42B68"/>
    <w:rsid w:val="00E516A1"/>
    <w:rsid w:val="00E6383F"/>
    <w:rsid w:val="00E65F91"/>
    <w:rsid w:val="00E72897"/>
    <w:rsid w:val="00E740E9"/>
    <w:rsid w:val="00E81E95"/>
    <w:rsid w:val="00E841E0"/>
    <w:rsid w:val="00E92706"/>
    <w:rsid w:val="00E9328F"/>
    <w:rsid w:val="00E953E0"/>
    <w:rsid w:val="00E95AA8"/>
    <w:rsid w:val="00EA171E"/>
    <w:rsid w:val="00EA79E1"/>
    <w:rsid w:val="00EC1439"/>
    <w:rsid w:val="00EE0D48"/>
    <w:rsid w:val="00EE181C"/>
    <w:rsid w:val="00EF6E32"/>
    <w:rsid w:val="00F103E1"/>
    <w:rsid w:val="00F10999"/>
    <w:rsid w:val="00F117A2"/>
    <w:rsid w:val="00F13D10"/>
    <w:rsid w:val="00F17D33"/>
    <w:rsid w:val="00F20743"/>
    <w:rsid w:val="00F225E2"/>
    <w:rsid w:val="00F24295"/>
    <w:rsid w:val="00F35B7E"/>
    <w:rsid w:val="00F5294F"/>
    <w:rsid w:val="00F67E97"/>
    <w:rsid w:val="00F71D56"/>
    <w:rsid w:val="00F74D93"/>
    <w:rsid w:val="00F75878"/>
    <w:rsid w:val="00F82CFF"/>
    <w:rsid w:val="00F8568F"/>
    <w:rsid w:val="00F91B6C"/>
    <w:rsid w:val="00FA1F20"/>
    <w:rsid w:val="00FA649D"/>
    <w:rsid w:val="00FB2E6C"/>
    <w:rsid w:val="00FC18B4"/>
    <w:rsid w:val="00FC1AA4"/>
    <w:rsid w:val="00FC4842"/>
    <w:rsid w:val="00FC4CEC"/>
    <w:rsid w:val="00FC5AAD"/>
    <w:rsid w:val="00FD77FE"/>
    <w:rsid w:val="00FD7AEF"/>
    <w:rsid w:val="00FE07B8"/>
    <w:rsid w:val="00FE498A"/>
    <w:rsid w:val="00FE7CB4"/>
    <w:rsid w:val="00FF1351"/>
    <w:rsid w:val="00FF144D"/>
    <w:rsid w:val="00FF1565"/>
    <w:rsid w:val="00FF4B5A"/>
    <w:rsid w:val="00FF5278"/>
    <w:rsid w:val="00FF66E8"/>
    <w:rsid w:val="00FF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3CA118F"/>
  <w15:docId w15:val="{B071593B-EBE0-4EAF-9D4F-9393DAAC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4C15"/>
    <w:pPr>
      <w:spacing w:line="240" w:lineRule="atLeast"/>
    </w:pPr>
    <w:rPr>
      <w:rFonts w:ascii="Arial" w:hAnsi="Arial"/>
    </w:rPr>
  </w:style>
  <w:style w:type="paragraph" w:styleId="berschrift1">
    <w:name w:val="heading 1"/>
    <w:basedOn w:val="Standard"/>
    <w:next w:val="Fliesstext"/>
    <w:qFormat/>
    <w:rsid w:val="00FF1565"/>
    <w:pPr>
      <w:keepNext/>
      <w:numPr>
        <w:numId w:val="1"/>
      </w:numPr>
      <w:spacing w:after="280" w:line="240" w:lineRule="auto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Fliesstext"/>
    <w:qFormat/>
    <w:rsid w:val="00AD291E"/>
    <w:pPr>
      <w:keepNext/>
      <w:numPr>
        <w:ilvl w:val="1"/>
        <w:numId w:val="1"/>
      </w:numPr>
      <w:spacing w:after="280"/>
      <w:outlineLvl w:val="1"/>
    </w:pPr>
    <w:rPr>
      <w:b/>
      <w:sz w:val="24"/>
    </w:rPr>
  </w:style>
  <w:style w:type="paragraph" w:styleId="berschrift3">
    <w:name w:val="heading 3"/>
    <w:basedOn w:val="Standard"/>
    <w:next w:val="Fliesstext"/>
    <w:qFormat/>
    <w:rsid w:val="00AD291E"/>
    <w:pPr>
      <w:keepNext/>
      <w:numPr>
        <w:ilvl w:val="2"/>
        <w:numId w:val="1"/>
      </w:numPr>
      <w:spacing w:after="120"/>
      <w:outlineLvl w:val="2"/>
    </w:pPr>
    <w:rPr>
      <w:b/>
    </w:rPr>
  </w:style>
  <w:style w:type="paragraph" w:styleId="berschrift4">
    <w:name w:val="heading 4"/>
    <w:basedOn w:val="Standard"/>
    <w:next w:val="Fliesstext"/>
    <w:qFormat/>
    <w:rsid w:val="000834B8"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berschrift5">
    <w:name w:val="heading 5"/>
    <w:basedOn w:val="Standard"/>
    <w:next w:val="Standard"/>
    <w:qFormat/>
    <w:rsid w:val="00AD291E"/>
    <w:pPr>
      <w:numPr>
        <w:ilvl w:val="4"/>
        <w:numId w:val="1"/>
      </w:num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rsid w:val="00AD291E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qFormat/>
    <w:rsid w:val="00AD291E"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AD291E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rsid w:val="00AD291E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sstext">
    <w:name w:val="Fliesstext"/>
    <w:basedOn w:val="Standard"/>
    <w:rsid w:val="00CF7D4D"/>
    <w:pPr>
      <w:ind w:left="680"/>
    </w:pPr>
  </w:style>
  <w:style w:type="paragraph" w:styleId="Kopfzeile">
    <w:name w:val="header"/>
    <w:basedOn w:val="Standard"/>
    <w:rsid w:val="00B04C15"/>
    <w:pPr>
      <w:tabs>
        <w:tab w:val="center" w:pos="4536"/>
        <w:tab w:val="right" w:pos="9072"/>
      </w:tabs>
      <w:spacing w:after="40" w:line="240" w:lineRule="auto"/>
    </w:pPr>
  </w:style>
  <w:style w:type="paragraph" w:styleId="Fuzeile">
    <w:name w:val="footer"/>
    <w:basedOn w:val="Standard"/>
    <w:rsid w:val="00CF7D4D"/>
    <w:pPr>
      <w:tabs>
        <w:tab w:val="center" w:pos="4536"/>
        <w:tab w:val="right" w:pos="9072"/>
      </w:tabs>
    </w:pPr>
  </w:style>
  <w:style w:type="character" w:styleId="Seitenzahl">
    <w:name w:val="page number"/>
    <w:rsid w:val="00B04C15"/>
    <w:rPr>
      <w:rFonts w:ascii="Arial" w:hAnsi="Arial"/>
      <w:dstrike w:val="0"/>
      <w:sz w:val="20"/>
      <w:vertAlign w:val="baseline"/>
    </w:rPr>
  </w:style>
  <w:style w:type="paragraph" w:styleId="Funotentext">
    <w:name w:val="footnote text"/>
    <w:basedOn w:val="Standard"/>
    <w:semiHidden/>
    <w:rsid w:val="00CF7D4D"/>
    <w:pPr>
      <w:spacing w:line="280" w:lineRule="exact"/>
      <w:ind w:left="680"/>
      <w:jc w:val="both"/>
    </w:pPr>
    <w:rPr>
      <w:sz w:val="18"/>
    </w:rPr>
  </w:style>
  <w:style w:type="character" w:styleId="Funotenzeichen">
    <w:name w:val="footnote reference"/>
    <w:semiHidden/>
    <w:rsid w:val="00CF7D4D"/>
    <w:rPr>
      <w:vertAlign w:val="superscript"/>
    </w:rPr>
  </w:style>
  <w:style w:type="paragraph" w:customStyle="1" w:styleId="Legenden">
    <w:name w:val="Legenden"/>
    <w:basedOn w:val="Standard"/>
    <w:next w:val="Standard"/>
    <w:rsid w:val="00CF7D4D"/>
    <w:pPr>
      <w:ind w:left="680"/>
    </w:pPr>
    <w:rPr>
      <w:sz w:val="18"/>
    </w:rPr>
  </w:style>
  <w:style w:type="paragraph" w:styleId="Verzeichnis1">
    <w:name w:val="toc 1"/>
    <w:basedOn w:val="Standard"/>
    <w:next w:val="Standard"/>
    <w:semiHidden/>
    <w:rsid w:val="00E65F91"/>
    <w:pPr>
      <w:tabs>
        <w:tab w:val="right" w:leader="dot" w:pos="9072"/>
      </w:tabs>
      <w:spacing w:before="240"/>
      <w:ind w:left="680" w:hanging="680"/>
    </w:pPr>
    <w:rPr>
      <w:b/>
      <w:noProof/>
    </w:rPr>
  </w:style>
  <w:style w:type="paragraph" w:styleId="Verzeichnis2">
    <w:name w:val="toc 2"/>
    <w:basedOn w:val="Standard"/>
    <w:next w:val="Standard"/>
    <w:semiHidden/>
    <w:rsid w:val="00E65F91"/>
    <w:pPr>
      <w:tabs>
        <w:tab w:val="right" w:leader="dot" w:pos="9072"/>
      </w:tabs>
      <w:spacing w:before="120"/>
      <w:ind w:left="680" w:hanging="680"/>
    </w:pPr>
  </w:style>
  <w:style w:type="paragraph" w:styleId="Verzeichnis3">
    <w:name w:val="toc 3"/>
    <w:basedOn w:val="Standard"/>
    <w:next w:val="Standard"/>
    <w:semiHidden/>
    <w:rsid w:val="00994828"/>
    <w:pPr>
      <w:tabs>
        <w:tab w:val="right" w:leader="dot" w:pos="9072"/>
      </w:tabs>
      <w:spacing w:before="60"/>
      <w:ind w:left="680" w:hanging="680"/>
    </w:pPr>
  </w:style>
  <w:style w:type="paragraph" w:customStyle="1" w:styleId="AufzhlungStandard">
    <w:name w:val="Aufzählung_Standard"/>
    <w:basedOn w:val="Standard"/>
    <w:rsid w:val="000834B8"/>
    <w:pPr>
      <w:numPr>
        <w:numId w:val="8"/>
      </w:numPr>
      <w:tabs>
        <w:tab w:val="clear" w:pos="1134"/>
        <w:tab w:val="num" w:pos="426"/>
        <w:tab w:val="left" w:pos="1985"/>
        <w:tab w:val="left" w:pos="2835"/>
        <w:tab w:val="left" w:pos="3686"/>
        <w:tab w:val="left" w:pos="4536"/>
      </w:tabs>
      <w:spacing w:after="40"/>
      <w:ind w:left="425" w:hanging="425"/>
    </w:pPr>
  </w:style>
  <w:style w:type="paragraph" w:customStyle="1" w:styleId="KopfFett">
    <w:name w:val="KopfFett"/>
    <w:basedOn w:val="Kopfzeile"/>
    <w:next w:val="Kopfzeile"/>
    <w:rsid w:val="00B04C15"/>
    <w:pPr>
      <w:tabs>
        <w:tab w:val="clear" w:pos="4536"/>
        <w:tab w:val="clear" w:pos="9072"/>
      </w:tabs>
      <w:suppressAutoHyphens/>
      <w:spacing w:after="0" w:line="200" w:lineRule="exact"/>
    </w:pPr>
    <w:rPr>
      <w:b/>
      <w:noProof/>
      <w:sz w:val="15"/>
    </w:rPr>
  </w:style>
  <w:style w:type="paragraph" w:customStyle="1" w:styleId="KopfDept">
    <w:name w:val="KopfDept"/>
    <w:basedOn w:val="Kopfzeile"/>
    <w:next w:val="KopfFett"/>
    <w:rsid w:val="00B04C15"/>
    <w:pPr>
      <w:tabs>
        <w:tab w:val="clear" w:pos="4536"/>
        <w:tab w:val="clear" w:pos="9072"/>
      </w:tabs>
      <w:suppressAutoHyphens/>
      <w:spacing w:after="100" w:line="200" w:lineRule="exact"/>
      <w:contextualSpacing/>
    </w:pPr>
    <w:rPr>
      <w:noProof/>
      <w:sz w:val="15"/>
    </w:rPr>
  </w:style>
  <w:style w:type="paragraph" w:customStyle="1" w:styleId="Logo">
    <w:name w:val="Logo"/>
    <w:rsid w:val="00B04C15"/>
    <w:rPr>
      <w:rFonts w:ascii="Arial" w:hAnsi="Arial"/>
      <w:noProof/>
      <w:sz w:val="15"/>
    </w:rPr>
  </w:style>
  <w:style w:type="paragraph" w:customStyle="1" w:styleId="AufzhlungFliesstext">
    <w:name w:val="Aufzählung_Fliesstext"/>
    <w:basedOn w:val="Fliesstext"/>
    <w:rsid w:val="000834B8"/>
    <w:pPr>
      <w:numPr>
        <w:numId w:val="9"/>
      </w:numPr>
      <w:spacing w:after="40"/>
    </w:pPr>
  </w:style>
  <w:style w:type="paragraph" w:customStyle="1" w:styleId="Ref">
    <w:name w:val="Ref"/>
    <w:basedOn w:val="Standard"/>
    <w:next w:val="Standard"/>
    <w:rsid w:val="00B04C15"/>
    <w:pPr>
      <w:spacing w:line="200" w:lineRule="exact"/>
    </w:pPr>
    <w:rPr>
      <w:sz w:val="15"/>
    </w:rPr>
  </w:style>
  <w:style w:type="table" w:styleId="Tabellenraster">
    <w:name w:val="Table Grid"/>
    <w:basedOn w:val="NormaleTabelle"/>
    <w:rsid w:val="00B04C15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04C15"/>
    <w:rPr>
      <w:color w:val="0000FF"/>
      <w:u w:val="single"/>
    </w:rPr>
  </w:style>
  <w:style w:type="paragraph" w:customStyle="1" w:styleId="Standard10">
    <w:name w:val="Standard10"/>
    <w:basedOn w:val="Standard"/>
    <w:rsid w:val="00AB75B8"/>
    <w:pPr>
      <w:tabs>
        <w:tab w:val="left" w:pos="567"/>
        <w:tab w:val="left" w:pos="1134"/>
        <w:tab w:val="center" w:pos="4678"/>
        <w:tab w:val="right" w:pos="9356"/>
      </w:tabs>
      <w:spacing w:before="60" w:after="60" w:line="240" w:lineRule="auto"/>
    </w:pPr>
    <w:rPr>
      <w:lang w:eastAsia="en-US"/>
    </w:rPr>
  </w:style>
  <w:style w:type="paragraph" w:customStyle="1" w:styleId="I-Standard">
    <w:name w:val="I-Standard"/>
    <w:basedOn w:val="Standard"/>
    <w:link w:val="I-StandardZchn"/>
    <w:rsid w:val="0005646C"/>
    <w:pPr>
      <w:spacing w:line="280" w:lineRule="exact"/>
    </w:pPr>
    <w:rPr>
      <w:color w:val="FF0000"/>
      <w:w w:val="130"/>
      <w:position w:val="-2"/>
      <w:sz w:val="26"/>
      <w:szCs w:val="22"/>
      <w:lang w:eastAsia="de-DE"/>
    </w:rPr>
  </w:style>
  <w:style w:type="character" w:customStyle="1" w:styleId="I-StandardZchn">
    <w:name w:val="I-Standard Zchn"/>
    <w:link w:val="I-Standard"/>
    <w:rsid w:val="0005646C"/>
    <w:rPr>
      <w:rFonts w:ascii="Arial" w:hAnsi="Arial"/>
      <w:color w:val="FF0000"/>
      <w:w w:val="130"/>
      <w:position w:val="-2"/>
      <w:sz w:val="26"/>
      <w:szCs w:val="22"/>
      <w:lang w:val="fr-FR" w:eastAsia="de-DE" w:bidi="ar-SA"/>
    </w:rPr>
  </w:style>
  <w:style w:type="paragraph" w:styleId="Sprechblasentext">
    <w:name w:val="Balloon Text"/>
    <w:basedOn w:val="Standard"/>
    <w:semiHidden/>
    <w:rsid w:val="0098051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D40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5D424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065E05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36C6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36C6D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36C6D"/>
    <w:rPr>
      <w:rFonts w:ascii="Arial" w:hAnsi="Arial"/>
      <w:lang w:val="fr-F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36C6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36C6D"/>
    <w:rPr>
      <w:rFonts w:ascii="Arial" w:hAnsi="Arial"/>
      <w:b/>
      <w:bCs/>
      <w:lang w:val="fr-FR"/>
    </w:rPr>
  </w:style>
  <w:style w:type="character" w:styleId="BesuchterLink">
    <w:name w:val="FollowedHyperlink"/>
    <w:basedOn w:val="Absatz-Standardschriftart"/>
    <w:uiPriority w:val="99"/>
    <w:semiHidden/>
    <w:unhideWhenUsed/>
    <w:rsid w:val="00B344F7"/>
    <w:rPr>
      <w:color w:val="800080" w:themeColor="followedHyperlink"/>
      <w:u w:val="single"/>
    </w:rPr>
  </w:style>
  <w:style w:type="paragraph" w:customStyle="1" w:styleId="KBOBTitel0">
    <w:name w:val="KBOB_Titel0"/>
    <w:basedOn w:val="Standard"/>
    <w:qFormat/>
    <w:rsid w:val="00B344F7"/>
    <w:pPr>
      <w:pBdr>
        <w:bottom w:val="single" w:sz="8" w:space="0" w:color="000000"/>
      </w:pBdr>
      <w:spacing w:before="240" w:after="60" w:line="240" w:lineRule="auto"/>
      <w:jc w:val="both"/>
    </w:pPr>
    <w:rPr>
      <w:b/>
      <w:sz w:val="24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6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0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63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13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9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641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29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115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20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585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856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4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stra.admin.ch/astra/fr/home/services/dokumente-nationalstrassen/modeles-pour-les-projets-d-infrastructure/autres-modeles-specifiques-aux-filiales/filiale-2--thoune/beschaffungen-im-offenen-verfahren/baumeister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astra.admin.ch/astra/fr/home/services/dokumente-nationalstrassen/standards-pour-les-routes-nationales/1--trace0.html" TargetMode="External"/><Relationship Id="rId4" Type="http://schemas.openxmlformats.org/officeDocument/2006/relationships/styles" Target="styles.xml"/><Relationship Id="rId9" Type="http://schemas.openxmlformats.org/officeDocument/2006/relationships/hyperlink" Target="http://dokumentengenerator.astra.admin.ch/dokgen/OverviewW.aspx?id=3&amp;Lang=FR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 autoupdate="false">
  <f:record ref="">
    <f:field ref="objname" par="" edit="true" text="00_N01_UeMa_Kerzers_Brünnen_Sub_PV_Bau_Inhaltsverz_CL"/>
    <f:field ref="objsubject" par="" edit="true" text=""/>
    <f:field ref="objcreatedby" par="" text="Wermuth, Simon (ASTRA - Wsi)"/>
    <f:field ref="objcreatedat" par="" text="26.01.2016 10:38:21"/>
    <f:field ref="objchangedby" par="" text="Chiaberto, Patricia (ASTRA - Chi)"/>
    <f:field ref="objmodifiedat" par="" text="26.01.2016 12:04:27"/>
    <f:field ref="doc_FSCFOLIO_1_1001_FieldDocumentNumber" par="" text=""/>
    <f:field ref="doc_FSCFOLIO_1_1001_FieldSubject" par="" edit="true" text=""/>
    <f:field ref="FSCFOLIO_1_1001_FieldCurrentUser" par="" text="Patricia Chiaberto"/>
    <f:field ref="CCAPRECONFIG_15_1001_Objektname" par="" edit="true" text="00_N01_UeMa_Kerzers_Brünnen_Sub_PV_Bau_Inhaltsverz_CL"/>
    <f:field ref="CHPRECONFIG_1_1001_Objektname" par="" edit="true" text="00_N01_UeMa_Kerzers_Brünnen_Sub_PV_Bau_Inhaltsverz_CL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Firma" par="" text=""/>
    <f:field ref="BAVCFG_15_1700_ZustellungAm" par="" text=""/>
    <f:field ref="BAVCFG_15_1700_Anrede_Adresse" par="" edit="true" text=""/>
    <f:field ref="BAVCFG_15_1700_Firma_Kurz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CCAPRECONFIG_15_1001_Abschriftsbemerkung" text="Abschriftsbemerkung"/>
    <f:field ref="CCAPRECONFIG_15_1001_Adresse" text="Adresse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HPRECONFIG_1_1001_Ort" text="Ort"/>
    <f:field ref="CCAPRECONFIG_15_1001_Ort" text="Ort"/>
    <f:field ref="BAVCFG_15_1700_Ort_AP" text="Ort_AP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_AP" text="Zusatzzeile1_AP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C9B7E1E7-6244-44E9-83A8-C14695B654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741</Words>
  <Characters>4820</Characters>
  <Application>Microsoft Office Word</Application>
  <DocSecurity>4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Berichtvorlage</vt:lpstr>
    </vt:vector>
  </TitlesOfParts>
  <Company>Aegerter &amp; Bosshardt AG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Berichtvorlage</dc:title>
  <dc:subject>Visual Identity</dc:subject>
  <dc:creator>Thomas Schneider</dc:creator>
  <cp:lastModifiedBy>Ihlenfeld Nicole ASTRA</cp:lastModifiedBy>
  <cp:revision>2</cp:revision>
  <cp:lastPrinted>2022-11-19T13:39:00Z</cp:lastPrinted>
  <dcterms:created xsi:type="dcterms:W3CDTF">2024-03-19T12:33:00Z</dcterms:created>
  <dcterms:modified xsi:type="dcterms:W3CDTF">2024-03-19T12:33:00Z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ASTRACFG@15.1700:Abs_Fachbereich">
    <vt:lpwstr/>
  </property>
  <property fmtid="{D5CDD505-2E9C-101B-9397-08002B2CF9AE}" pid="3" name="FSC#ASTRACFG@15.1700:Abs_Fachbereichsfunktion">
    <vt:lpwstr/>
  </property>
  <property fmtid="{D5CDD505-2E9C-101B-9397-08002B2CF9AE}" pid="4" name="FSC#ASTRACFG@15.1700:Absender_Fusszeilen">
    <vt:lpwstr>Bundesamt für Strassen ASTRA_x000d_
_x000d_
www.astra.admin.ch</vt:lpwstr>
  </property>
  <property fmtid="{D5CDD505-2E9C-101B-9397-08002B2CF9AE}" pid="5" name="FSC#ASTRACFG@15.1700:Abteilung">
    <vt:lpwstr/>
  </property>
  <property fmtid="{D5CDD505-2E9C-101B-9397-08002B2CF9AE}" pid="6" name="FSC#ASTRACFG@15.1700:Bereich">
    <vt:lpwstr/>
  </property>
  <property fmtid="{D5CDD505-2E9C-101B-9397-08002B2CF9AE}" pid="7" name="FSC#ASTRACFG@15.1700:Fachbereich">
    <vt:lpwstr/>
  </property>
  <property fmtid="{D5CDD505-2E9C-101B-9397-08002B2CF9AE}" pid="8" name="FSC#ASTRACFG@15.1700:FilialeOrt">
    <vt:lpwstr/>
  </property>
  <property fmtid="{D5CDD505-2E9C-101B-9397-08002B2CF9AE}" pid="9" name="FSC#ASTRACFG@15.1700:Funktion">
    <vt:lpwstr/>
  </property>
  <property fmtid="{D5CDD505-2E9C-101B-9397-08002B2CF9AE}" pid="10" name="FSC#ASTRACFG@15.1700:Postadresse">
    <vt:lpwstr/>
  </property>
  <property fmtid="{D5CDD505-2E9C-101B-9397-08002B2CF9AE}" pid="11" name="FSC#ASTRACFG@15.1700:Standortadresse">
    <vt:lpwstr/>
  </property>
  <property fmtid="{D5CDD505-2E9C-101B-9397-08002B2CF9AE}" pid="12" name="FSC#UVEKCFG@15.1700:Function">
    <vt:lpwstr/>
  </property>
  <property fmtid="{D5CDD505-2E9C-101B-9397-08002B2CF9AE}" pid="13" name="FSC#UVEKCFG@15.1700:FileRespOrg">
    <vt:lpwstr>Projektmanagement F2</vt:lpwstr>
  </property>
  <property fmtid="{D5CDD505-2E9C-101B-9397-08002B2CF9AE}" pid="14" name="FSC#UVEKCFG@15.1700:DefaultGroupFileResponsible">
    <vt:lpwstr/>
  </property>
  <property fmtid="{D5CDD505-2E9C-101B-9397-08002B2CF9AE}" pid="15" name="FSC#UVEKCFG@15.1700:FileRespFunction">
    <vt:lpwstr/>
  </property>
  <property fmtid="{D5CDD505-2E9C-101B-9397-08002B2CF9AE}" pid="16" name="FSC#UVEKCFG@15.1700:AssignedClassification">
    <vt:lpwstr/>
  </property>
  <property fmtid="{D5CDD505-2E9C-101B-9397-08002B2CF9AE}" pid="17" name="FSC#UVEKCFG@15.1700:AssignedClassificationCode">
    <vt:lpwstr/>
  </property>
  <property fmtid="{D5CDD505-2E9C-101B-9397-08002B2CF9AE}" pid="18" name="FSC#UVEKCFG@15.1700:FileResponsible">
    <vt:lpwstr/>
  </property>
  <property fmtid="{D5CDD505-2E9C-101B-9397-08002B2CF9AE}" pid="19" name="FSC#UVEKCFG@15.1700:FileResponsibleTel">
    <vt:lpwstr/>
  </property>
  <property fmtid="{D5CDD505-2E9C-101B-9397-08002B2CF9AE}" pid="20" name="FSC#UVEKCFG@15.1700:FileResponsibleEmail">
    <vt:lpwstr/>
  </property>
  <property fmtid="{D5CDD505-2E9C-101B-9397-08002B2CF9AE}" pid="21" name="FSC#UVEKCFG@15.1700:FileResponsibleFax">
    <vt:lpwstr/>
  </property>
  <property fmtid="{D5CDD505-2E9C-101B-9397-08002B2CF9AE}" pid="22" name="FSC#UVEKCFG@15.1700:FileResponsibleAddress">
    <vt:lpwstr/>
  </property>
  <property fmtid="{D5CDD505-2E9C-101B-9397-08002B2CF9AE}" pid="23" name="FSC#UVEKCFG@15.1700:FileResponsibleStreet">
    <vt:lpwstr/>
  </property>
  <property fmtid="{D5CDD505-2E9C-101B-9397-08002B2CF9AE}" pid="24" name="FSC#UVEKCFG@15.1700:FileResponsiblezipcode">
    <vt:lpwstr/>
  </property>
  <property fmtid="{D5CDD505-2E9C-101B-9397-08002B2CF9AE}" pid="25" name="FSC#UVEKCFG@15.1700:FileResponsiblecity">
    <vt:lpwstr/>
  </property>
  <property fmtid="{D5CDD505-2E9C-101B-9397-08002B2CF9AE}" pid="26" name="FSC#UVEKCFG@15.1700:FileResponsibleAbbreviation">
    <vt:lpwstr/>
  </property>
  <property fmtid="{D5CDD505-2E9C-101B-9397-08002B2CF9AE}" pid="27" name="FSC#UVEKCFG@15.1700:FileRespOrgHome">
    <vt:lpwstr/>
  </property>
  <property fmtid="{D5CDD505-2E9C-101B-9397-08002B2CF9AE}" pid="28" name="FSC#UVEKCFG@15.1700:CurrUserAbbreviation">
    <vt:lpwstr>Chi</vt:lpwstr>
  </property>
  <property fmtid="{D5CDD505-2E9C-101B-9397-08002B2CF9AE}" pid="29" name="FSC#UVEKCFG@15.1700:CategoryReference">
    <vt:lpwstr>525-01</vt:lpwstr>
  </property>
  <property fmtid="{D5CDD505-2E9C-101B-9397-08002B2CF9AE}" pid="30" name="FSC#UVEKCFG@15.1700:cooAddress">
    <vt:lpwstr>COO.2045.100.2.3468713</vt:lpwstr>
  </property>
  <property fmtid="{D5CDD505-2E9C-101B-9397-08002B2CF9AE}" pid="31" name="FSC#UVEKCFG@15.1700:sleeveFileReference">
    <vt:lpwstr/>
  </property>
  <property fmtid="{D5CDD505-2E9C-101B-9397-08002B2CF9AE}" pid="32" name="FSC#UVEKCFG@15.1700:BureauName">
    <vt:lpwstr>Bundesamt für Strassen</vt:lpwstr>
  </property>
  <property fmtid="{D5CDD505-2E9C-101B-9397-08002B2CF9AE}" pid="33" name="FSC#UVEKCFG@15.1700:BureauShortName">
    <vt:lpwstr>ASTRA</vt:lpwstr>
  </property>
  <property fmtid="{D5CDD505-2E9C-101B-9397-08002B2CF9AE}" pid="34" name="FSC#UVEKCFG@15.1700:BureauWebsite">
    <vt:lpwstr>www.astra.admin.ch</vt:lpwstr>
  </property>
  <property fmtid="{D5CDD505-2E9C-101B-9397-08002B2CF9AE}" pid="35" name="FSC#UVEKCFG@15.1700:SubFileTitle">
    <vt:lpwstr>00_N01_UeMa_Kerzers_Brünnen_Sub_PV_Bau_Inhaltsverz_CL</vt:lpwstr>
  </property>
  <property fmtid="{D5CDD505-2E9C-101B-9397-08002B2CF9AE}" pid="36" name="FSC#UVEKCFG@15.1700:ForeignNumber">
    <vt:lpwstr/>
  </property>
  <property fmtid="{D5CDD505-2E9C-101B-9397-08002B2CF9AE}" pid="37" name="FSC#UVEKCFG@15.1700:Amtstitel">
    <vt:lpwstr/>
  </property>
  <property fmtid="{D5CDD505-2E9C-101B-9397-08002B2CF9AE}" pid="38" name="FSC#UVEKCFG@15.1700:ZusendungAm">
    <vt:lpwstr/>
  </property>
  <property fmtid="{D5CDD505-2E9C-101B-9397-08002B2CF9AE}" pid="39" name="FSC#UVEKCFG@15.1700:SignerLeft">
    <vt:lpwstr/>
  </property>
  <property fmtid="{D5CDD505-2E9C-101B-9397-08002B2CF9AE}" pid="40" name="FSC#UVEKCFG@15.1700:SignerRight">
    <vt:lpwstr/>
  </property>
  <property fmtid="{D5CDD505-2E9C-101B-9397-08002B2CF9AE}" pid="41" name="FSC#UVEKCFG@15.1700:SignerLeftJobTitle">
    <vt:lpwstr/>
  </property>
  <property fmtid="{D5CDD505-2E9C-101B-9397-08002B2CF9AE}" pid="42" name="FSC#UVEKCFG@15.1700:SignerRightJobTitle">
    <vt:lpwstr/>
  </property>
  <property fmtid="{D5CDD505-2E9C-101B-9397-08002B2CF9AE}" pid="43" name="FSC#UVEKCFG@15.1700:SignerLeftFunction">
    <vt:lpwstr/>
  </property>
  <property fmtid="{D5CDD505-2E9C-101B-9397-08002B2CF9AE}" pid="44" name="FSC#UVEKCFG@15.1700:SignerRightFunction">
    <vt:lpwstr/>
  </property>
  <property fmtid="{D5CDD505-2E9C-101B-9397-08002B2CF9AE}" pid="45" name="FSC#UVEKCFG@15.1700:SignerLeftUserRoleGroup">
    <vt:lpwstr/>
  </property>
  <property fmtid="{D5CDD505-2E9C-101B-9397-08002B2CF9AE}" pid="46" name="FSC#UVEKCFG@15.1700:SignerRightUserRoleGroup">
    <vt:lpwstr/>
  </property>
  <property fmtid="{D5CDD505-2E9C-101B-9397-08002B2CF9AE}" pid="47" name="FSC#UVEKCFG@15.1700:DocumentNumber">
    <vt:lpwstr>P042-0444</vt:lpwstr>
  </property>
  <property fmtid="{D5CDD505-2E9C-101B-9397-08002B2CF9AE}" pid="48" name="FSC#UVEKCFG@15.1700:AssignmentNumber">
    <vt:lpwstr/>
  </property>
  <property fmtid="{D5CDD505-2E9C-101B-9397-08002B2CF9AE}" pid="49" name="FSC#UVEKCFG@15.1700:EM_Personal">
    <vt:lpwstr/>
  </property>
  <property fmtid="{D5CDD505-2E9C-101B-9397-08002B2CF9AE}" pid="50" name="FSC#UVEKCFG@15.1700:EM_Geschlecht">
    <vt:lpwstr/>
  </property>
  <property fmtid="{D5CDD505-2E9C-101B-9397-08002B2CF9AE}" pid="51" name="FSC#UVEKCFG@15.1700:EM_GebDatum">
    <vt:lpwstr/>
  </property>
  <property fmtid="{D5CDD505-2E9C-101B-9397-08002B2CF9AE}" pid="52" name="FSC#UVEKCFG@15.1700:EM_Funktion">
    <vt:lpwstr/>
  </property>
  <property fmtid="{D5CDD505-2E9C-101B-9397-08002B2CF9AE}" pid="53" name="FSC#UVEKCFG@15.1700:EM_Beruf">
    <vt:lpwstr/>
  </property>
  <property fmtid="{D5CDD505-2E9C-101B-9397-08002B2CF9AE}" pid="54" name="FSC#UVEKCFG@15.1700:EM_SVNR">
    <vt:lpwstr/>
  </property>
  <property fmtid="{D5CDD505-2E9C-101B-9397-08002B2CF9AE}" pid="55" name="FSC#UVEKCFG@15.1700:EM_Familienstand">
    <vt:lpwstr/>
  </property>
  <property fmtid="{D5CDD505-2E9C-101B-9397-08002B2CF9AE}" pid="56" name="FSC#UVEKCFG@15.1700:EM_Muttersprache">
    <vt:lpwstr/>
  </property>
  <property fmtid="{D5CDD505-2E9C-101B-9397-08002B2CF9AE}" pid="57" name="FSC#UVEKCFG@15.1700:EM_Geboren_in">
    <vt:lpwstr/>
  </property>
  <property fmtid="{D5CDD505-2E9C-101B-9397-08002B2CF9AE}" pid="58" name="FSC#UVEKCFG@15.1700:EM_Briefanrede">
    <vt:lpwstr/>
  </property>
  <property fmtid="{D5CDD505-2E9C-101B-9397-08002B2CF9AE}" pid="59" name="FSC#UVEKCFG@15.1700:EM_Kommunikationssprache">
    <vt:lpwstr/>
  </property>
  <property fmtid="{D5CDD505-2E9C-101B-9397-08002B2CF9AE}" pid="60" name="FSC#UVEKCFG@15.1700:EM_Webseite">
    <vt:lpwstr/>
  </property>
  <property fmtid="{D5CDD505-2E9C-101B-9397-08002B2CF9AE}" pid="61" name="FSC#UVEKCFG@15.1700:EM_TelNr_Business">
    <vt:lpwstr/>
  </property>
  <property fmtid="{D5CDD505-2E9C-101B-9397-08002B2CF9AE}" pid="62" name="FSC#UVEKCFG@15.1700:EM_TelNr_Private">
    <vt:lpwstr/>
  </property>
  <property fmtid="{D5CDD505-2E9C-101B-9397-08002B2CF9AE}" pid="63" name="FSC#UVEKCFG@15.1700:EM_TelNr_Mobile">
    <vt:lpwstr/>
  </property>
  <property fmtid="{D5CDD505-2E9C-101B-9397-08002B2CF9AE}" pid="64" name="FSC#UVEKCFG@15.1700:EM_TelNr_Other">
    <vt:lpwstr/>
  </property>
  <property fmtid="{D5CDD505-2E9C-101B-9397-08002B2CF9AE}" pid="65" name="FSC#UVEKCFG@15.1700:EM_TelNr_Fax">
    <vt:lpwstr/>
  </property>
  <property fmtid="{D5CDD505-2E9C-101B-9397-08002B2CF9AE}" pid="66" name="FSC#UVEKCFG@15.1700:EM_EMail1">
    <vt:lpwstr/>
  </property>
  <property fmtid="{D5CDD505-2E9C-101B-9397-08002B2CF9AE}" pid="67" name="FSC#UVEKCFG@15.1700:EM_EMail2">
    <vt:lpwstr/>
  </property>
  <property fmtid="{D5CDD505-2E9C-101B-9397-08002B2CF9AE}" pid="68" name="FSC#UVEKCFG@15.1700:EM_EMail3">
    <vt:lpwstr/>
  </property>
  <property fmtid="{D5CDD505-2E9C-101B-9397-08002B2CF9AE}" pid="69" name="FSC#UVEKCFG@15.1700:EM_Name">
    <vt:lpwstr/>
  </property>
  <property fmtid="{D5CDD505-2E9C-101B-9397-08002B2CF9AE}" pid="70" name="FSC#UVEKCFG@15.1700:EM_UID">
    <vt:lpwstr/>
  </property>
  <property fmtid="{D5CDD505-2E9C-101B-9397-08002B2CF9AE}" pid="71" name="FSC#UVEKCFG@15.1700:EM_Rechtsform">
    <vt:lpwstr/>
  </property>
  <property fmtid="{D5CDD505-2E9C-101B-9397-08002B2CF9AE}" pid="72" name="FSC#UVEKCFG@15.1700:EM_Klassifizierung">
    <vt:lpwstr/>
  </property>
  <property fmtid="{D5CDD505-2E9C-101B-9397-08002B2CF9AE}" pid="73" name="FSC#UVEKCFG@15.1700:EM_Gruendungsjahr">
    <vt:lpwstr/>
  </property>
  <property fmtid="{D5CDD505-2E9C-101B-9397-08002B2CF9AE}" pid="74" name="FSC#UVEKCFG@15.1700:EM_Versandart">
    <vt:lpwstr>B-Post</vt:lpwstr>
  </property>
  <property fmtid="{D5CDD505-2E9C-101B-9397-08002B2CF9AE}" pid="75" name="FSC#UVEKCFG@15.1700:EM_Versandvermek">
    <vt:lpwstr/>
  </property>
  <property fmtid="{D5CDD505-2E9C-101B-9397-08002B2CF9AE}" pid="76" name="FSC#UVEKCFG@15.1700:EM_Anrede">
    <vt:lpwstr/>
  </property>
  <property fmtid="{D5CDD505-2E9C-101B-9397-08002B2CF9AE}" pid="77" name="FSC#UVEKCFG@15.1700:EM_Titel">
    <vt:lpwstr/>
  </property>
  <property fmtid="{D5CDD505-2E9C-101B-9397-08002B2CF9AE}" pid="78" name="FSC#UVEKCFG@15.1700:EM_Nachgestellter_Titel">
    <vt:lpwstr/>
  </property>
  <property fmtid="{D5CDD505-2E9C-101B-9397-08002B2CF9AE}" pid="79" name="FSC#UVEKCFG@15.1700:EM_Vorname">
    <vt:lpwstr/>
  </property>
  <property fmtid="{D5CDD505-2E9C-101B-9397-08002B2CF9AE}" pid="80" name="FSC#UVEKCFG@15.1700:EM_Nachname">
    <vt:lpwstr/>
  </property>
  <property fmtid="{D5CDD505-2E9C-101B-9397-08002B2CF9AE}" pid="81" name="FSC#UVEKCFG@15.1700:EM_Kurzbezeichnung">
    <vt:lpwstr/>
  </property>
  <property fmtid="{D5CDD505-2E9C-101B-9397-08002B2CF9AE}" pid="82" name="FSC#UVEKCFG@15.1700:EM_Organisations_Zeile_1">
    <vt:lpwstr/>
  </property>
  <property fmtid="{D5CDD505-2E9C-101B-9397-08002B2CF9AE}" pid="83" name="FSC#UVEKCFG@15.1700:EM_Organisations_Zeile_2">
    <vt:lpwstr/>
  </property>
  <property fmtid="{D5CDD505-2E9C-101B-9397-08002B2CF9AE}" pid="84" name="FSC#UVEKCFG@15.1700:EM_Organisations_Zeile_3">
    <vt:lpwstr/>
  </property>
  <property fmtid="{D5CDD505-2E9C-101B-9397-08002B2CF9AE}" pid="85" name="FSC#UVEKCFG@15.1700:EM_Strasse">
    <vt:lpwstr/>
  </property>
  <property fmtid="{D5CDD505-2E9C-101B-9397-08002B2CF9AE}" pid="86" name="FSC#UVEKCFG@15.1700:EM_Hausnummer">
    <vt:lpwstr/>
  </property>
  <property fmtid="{D5CDD505-2E9C-101B-9397-08002B2CF9AE}" pid="87" name="FSC#UVEKCFG@15.1700:EM_Strasse2">
    <vt:lpwstr/>
  </property>
  <property fmtid="{D5CDD505-2E9C-101B-9397-08002B2CF9AE}" pid="88" name="FSC#UVEKCFG@15.1700:EM_Hausnummer_Zusatz">
    <vt:lpwstr/>
  </property>
  <property fmtid="{D5CDD505-2E9C-101B-9397-08002B2CF9AE}" pid="89" name="FSC#UVEKCFG@15.1700:EM_Postfach">
    <vt:lpwstr/>
  </property>
  <property fmtid="{D5CDD505-2E9C-101B-9397-08002B2CF9AE}" pid="90" name="FSC#UVEKCFG@15.1700:EM_PLZ">
    <vt:lpwstr/>
  </property>
  <property fmtid="{D5CDD505-2E9C-101B-9397-08002B2CF9AE}" pid="91" name="FSC#UVEKCFG@15.1700:EM_Ort">
    <vt:lpwstr/>
  </property>
  <property fmtid="{D5CDD505-2E9C-101B-9397-08002B2CF9AE}" pid="92" name="FSC#UVEKCFG@15.1700:EM_Land">
    <vt:lpwstr/>
  </property>
  <property fmtid="{D5CDD505-2E9C-101B-9397-08002B2CF9AE}" pid="93" name="FSC#UVEKCFG@15.1700:EM_E_Mail_Adresse">
    <vt:lpwstr/>
  </property>
  <property fmtid="{D5CDD505-2E9C-101B-9397-08002B2CF9AE}" pid="94" name="FSC#UVEKCFG@15.1700:EM_Funktionsbezeichnung">
    <vt:lpwstr/>
  </property>
  <property fmtid="{D5CDD505-2E9C-101B-9397-08002B2CF9AE}" pid="95" name="FSC#UVEKCFG@15.1700:EM_Serienbrieffeld_1">
    <vt:lpwstr/>
  </property>
  <property fmtid="{D5CDD505-2E9C-101B-9397-08002B2CF9AE}" pid="96" name="FSC#UVEKCFG@15.1700:EM_Serienbrieffeld_2">
    <vt:lpwstr/>
  </property>
  <property fmtid="{D5CDD505-2E9C-101B-9397-08002B2CF9AE}" pid="97" name="FSC#UVEKCFG@15.1700:EM_Serienbrieffeld_3">
    <vt:lpwstr/>
  </property>
  <property fmtid="{D5CDD505-2E9C-101B-9397-08002B2CF9AE}" pid="98" name="FSC#UVEKCFG@15.1700:EM_Serienbrieffeld_4">
    <vt:lpwstr/>
  </property>
  <property fmtid="{D5CDD505-2E9C-101B-9397-08002B2CF9AE}" pid="99" name="FSC#UVEKCFG@15.1700:EM_Serienbrieffeld_5">
    <vt:lpwstr/>
  </property>
  <property fmtid="{D5CDD505-2E9C-101B-9397-08002B2CF9AE}" pid="100" name="FSC#UVEKCFG@15.1700:EM_Address">
    <vt:lpwstr/>
  </property>
  <property fmtid="{D5CDD505-2E9C-101B-9397-08002B2CF9AE}" pid="101" name="FSC#UVEKCFG@15.1700:Abs_Nachname">
    <vt:lpwstr/>
  </property>
  <property fmtid="{D5CDD505-2E9C-101B-9397-08002B2CF9AE}" pid="102" name="FSC#UVEKCFG@15.1700:Abs_Vorname">
    <vt:lpwstr/>
  </property>
  <property fmtid="{D5CDD505-2E9C-101B-9397-08002B2CF9AE}" pid="103" name="FSC#UVEKCFG@15.1700:Abs_Zeichen">
    <vt:lpwstr/>
  </property>
  <property fmtid="{D5CDD505-2E9C-101B-9397-08002B2CF9AE}" pid="104" name="FSC#UVEKCFG@15.1700:Anrede">
    <vt:lpwstr/>
  </property>
  <property fmtid="{D5CDD505-2E9C-101B-9397-08002B2CF9AE}" pid="105" name="FSC#UVEKCFG@15.1700:EM_Versandartspez">
    <vt:lpwstr/>
  </property>
  <property fmtid="{D5CDD505-2E9C-101B-9397-08002B2CF9AE}" pid="106" name="FSC#UVEKCFG@15.1700:Briefdatum">
    <vt:lpwstr>26.01.2016</vt:lpwstr>
  </property>
  <property fmtid="{D5CDD505-2E9C-101B-9397-08002B2CF9AE}" pid="107" name="FSC#UVEKCFG@15.1700:Empf_Zeichen">
    <vt:lpwstr/>
  </property>
  <property fmtid="{D5CDD505-2E9C-101B-9397-08002B2CF9AE}" pid="108" name="FSC#UVEKCFG@15.1700:FilialePLZ">
    <vt:lpwstr/>
  </property>
  <property fmtid="{D5CDD505-2E9C-101B-9397-08002B2CF9AE}" pid="109" name="FSC#UVEKCFG@15.1700:Gegenstand">
    <vt:lpwstr>BETREFF</vt:lpwstr>
  </property>
  <property fmtid="{D5CDD505-2E9C-101B-9397-08002B2CF9AE}" pid="110" name="FSC#UVEKCFG@15.1700:Nummer">
    <vt:lpwstr>P042-0444</vt:lpwstr>
  </property>
  <property fmtid="{D5CDD505-2E9C-101B-9397-08002B2CF9AE}" pid="111" name="FSC#UVEKCFG@15.1700:Unterschrift_Nachname">
    <vt:lpwstr/>
  </property>
  <property fmtid="{D5CDD505-2E9C-101B-9397-08002B2CF9AE}" pid="112" name="FSC#UVEKCFG@15.1700:Unterschrift_Vorname">
    <vt:lpwstr/>
  </property>
  <property fmtid="{D5CDD505-2E9C-101B-9397-08002B2CF9AE}" pid="113" name="FSC#COOELAK@1.1001:Subject">
    <vt:lpwstr/>
  </property>
  <property fmtid="{D5CDD505-2E9C-101B-9397-08002B2CF9AE}" pid="114" name="FSC#COOELAK@1.1001:FileReference">
    <vt:lpwstr>525-01-02219</vt:lpwstr>
  </property>
  <property fmtid="{D5CDD505-2E9C-101B-9397-08002B2CF9AE}" pid="115" name="FSC#COOELAK@1.1001:FileRefYear">
    <vt:lpwstr>2007</vt:lpwstr>
  </property>
  <property fmtid="{D5CDD505-2E9C-101B-9397-08002B2CF9AE}" pid="116" name="FSC#COOELAK@1.1001:FileRefOrdinal">
    <vt:lpwstr>2219</vt:lpwstr>
  </property>
  <property fmtid="{D5CDD505-2E9C-101B-9397-08002B2CF9AE}" pid="117" name="FSC#COOELAK@1.1001:FileRefOU">
    <vt:lpwstr/>
  </property>
  <property fmtid="{D5CDD505-2E9C-101B-9397-08002B2CF9AE}" pid="118" name="FSC#COOELAK@1.1001:Organization">
    <vt:lpwstr/>
  </property>
  <property fmtid="{D5CDD505-2E9C-101B-9397-08002B2CF9AE}" pid="119" name="FSC#COOELAK@1.1001:Owner">
    <vt:lpwstr>Wermuth Simon, Thun</vt:lpwstr>
  </property>
  <property fmtid="{D5CDD505-2E9C-101B-9397-08002B2CF9AE}" pid="120" name="FSC#COOELAK@1.1001:OwnerExtension">
    <vt:lpwstr>+41 58 468 24 61</vt:lpwstr>
  </property>
  <property fmtid="{D5CDD505-2E9C-101B-9397-08002B2CF9AE}" pid="121" name="FSC#COOELAK@1.1001:OwnerFaxExtension">
    <vt:lpwstr>+41 58 468 25 90</vt:lpwstr>
  </property>
  <property fmtid="{D5CDD505-2E9C-101B-9397-08002B2CF9AE}" pid="122" name="FSC#COOELAK@1.1001:DispatchedBy">
    <vt:lpwstr/>
  </property>
  <property fmtid="{D5CDD505-2E9C-101B-9397-08002B2CF9AE}" pid="123" name="FSC#COOELAK@1.1001:DispatchedAt">
    <vt:lpwstr/>
  </property>
  <property fmtid="{D5CDD505-2E9C-101B-9397-08002B2CF9AE}" pid="124" name="FSC#COOELAK@1.1001:ApprovedBy">
    <vt:lpwstr>Chiaberto Patricia, Thun</vt:lpwstr>
  </property>
  <property fmtid="{D5CDD505-2E9C-101B-9397-08002B2CF9AE}" pid="125" name="FSC#COOELAK@1.1001:ApprovedAt">
    <vt:lpwstr>26.01.2016</vt:lpwstr>
  </property>
  <property fmtid="{D5CDD505-2E9C-101B-9397-08002B2CF9AE}" pid="126" name="FSC#COOELAK@1.1001:Department">
    <vt:lpwstr>Projektmanagement F2 (ASTRA)</vt:lpwstr>
  </property>
  <property fmtid="{D5CDD505-2E9C-101B-9397-08002B2CF9AE}" pid="127" name="FSC#COOELAK@1.1001:CreatedAt">
    <vt:lpwstr>26.01.2016</vt:lpwstr>
  </property>
  <property fmtid="{D5CDD505-2E9C-101B-9397-08002B2CF9AE}" pid="128" name="FSC#COOELAK@1.1001:OU">
    <vt:lpwstr>Projektmanagement F2 (ASTRA)</vt:lpwstr>
  </property>
  <property fmtid="{D5CDD505-2E9C-101B-9397-08002B2CF9AE}" pid="129" name="FSC#COOELAK@1.1001:Priority">
    <vt:lpwstr> ()</vt:lpwstr>
  </property>
  <property fmtid="{D5CDD505-2E9C-101B-9397-08002B2CF9AE}" pid="130" name="FSC#COOELAK@1.1001:ObjBarCode">
    <vt:lpwstr>*COO.2045.100.2.3468713*</vt:lpwstr>
  </property>
  <property fmtid="{D5CDD505-2E9C-101B-9397-08002B2CF9AE}" pid="131" name="FSC#COOELAK@1.1001:RefBarCode">
    <vt:lpwstr>*COO.2045.100.2.3468729*</vt:lpwstr>
  </property>
  <property fmtid="{D5CDD505-2E9C-101B-9397-08002B2CF9AE}" pid="132" name="FSC#COOELAK@1.1001:FileRefBarCode">
    <vt:lpwstr>*525-01-02219*</vt:lpwstr>
  </property>
  <property fmtid="{D5CDD505-2E9C-101B-9397-08002B2CF9AE}" pid="133" name="FSC#COOELAK@1.1001:ExternalRef">
    <vt:lpwstr/>
  </property>
  <property fmtid="{D5CDD505-2E9C-101B-9397-08002B2CF9AE}" pid="134" name="FSC#COOELAK@1.1001:IncomingNumber">
    <vt:lpwstr/>
  </property>
  <property fmtid="{D5CDD505-2E9C-101B-9397-08002B2CF9AE}" pid="135" name="FSC#COOELAK@1.1001:IncomingSubject">
    <vt:lpwstr/>
  </property>
  <property fmtid="{D5CDD505-2E9C-101B-9397-08002B2CF9AE}" pid="136" name="FSC#COOELAK@1.1001:ProcessResponsible">
    <vt:lpwstr>Aeberhard Beat, Thun</vt:lpwstr>
  </property>
  <property fmtid="{D5CDD505-2E9C-101B-9397-08002B2CF9AE}" pid="137" name="FSC#COOELAK@1.1001:ProcessResponsiblePhone">
    <vt:lpwstr>+41 58 468 24 31</vt:lpwstr>
  </property>
  <property fmtid="{D5CDD505-2E9C-101B-9397-08002B2CF9AE}" pid="138" name="FSC#COOELAK@1.1001:ProcessResponsibleMail">
    <vt:lpwstr>beat.aeberhard@astra.admin.ch</vt:lpwstr>
  </property>
  <property fmtid="{D5CDD505-2E9C-101B-9397-08002B2CF9AE}" pid="139" name="FSC#COOELAK@1.1001:ProcessResponsibleFax">
    <vt:lpwstr>+41 58 468 25 90</vt:lpwstr>
  </property>
  <property fmtid="{D5CDD505-2E9C-101B-9397-08002B2CF9AE}" pid="140" name="FSC#COOELAK@1.1001:ApproverFirstName">
    <vt:lpwstr>Patricia</vt:lpwstr>
  </property>
  <property fmtid="{D5CDD505-2E9C-101B-9397-08002B2CF9AE}" pid="141" name="FSC#COOELAK@1.1001:ApproverSurName">
    <vt:lpwstr>Chiaberto</vt:lpwstr>
  </property>
  <property fmtid="{D5CDD505-2E9C-101B-9397-08002B2CF9AE}" pid="142" name="FSC#COOELAK@1.1001:ApproverTitle">
    <vt:lpwstr/>
  </property>
  <property fmtid="{D5CDD505-2E9C-101B-9397-08002B2CF9AE}" pid="143" name="FSC#COOELAK@1.1001:ExternalDate">
    <vt:lpwstr/>
  </property>
  <property fmtid="{D5CDD505-2E9C-101B-9397-08002B2CF9AE}" pid="144" name="FSC#COOELAK@1.1001:SettlementApprovedAt">
    <vt:lpwstr/>
  </property>
  <property fmtid="{D5CDD505-2E9C-101B-9397-08002B2CF9AE}" pid="145" name="FSC#COOELAK@1.1001:BaseNumber">
    <vt:lpwstr>525-01</vt:lpwstr>
  </property>
  <property fmtid="{D5CDD505-2E9C-101B-9397-08002B2CF9AE}" pid="146" name="FSC#COOELAK@1.1001:CurrentUserRolePos">
    <vt:lpwstr>Sachbearbeiter/in</vt:lpwstr>
  </property>
  <property fmtid="{D5CDD505-2E9C-101B-9397-08002B2CF9AE}" pid="147" name="FSC#COOELAK@1.1001:CurrentUserEmail">
    <vt:lpwstr>patricia.chiaberto@astra.admin.ch</vt:lpwstr>
  </property>
  <property fmtid="{D5CDD505-2E9C-101B-9397-08002B2CF9AE}" pid="148" name="FSC#ELAKGOV@1.1001:PersonalSubjGender">
    <vt:lpwstr/>
  </property>
  <property fmtid="{D5CDD505-2E9C-101B-9397-08002B2CF9AE}" pid="149" name="FSC#ELAKGOV@1.1001:PersonalSubjFirstName">
    <vt:lpwstr/>
  </property>
  <property fmtid="{D5CDD505-2E9C-101B-9397-08002B2CF9AE}" pid="150" name="FSC#ELAKGOV@1.1001:PersonalSubjSurName">
    <vt:lpwstr/>
  </property>
  <property fmtid="{D5CDD505-2E9C-101B-9397-08002B2CF9AE}" pid="151" name="FSC#ELAKGOV@1.1001:PersonalSubjSalutation">
    <vt:lpwstr/>
  </property>
  <property fmtid="{D5CDD505-2E9C-101B-9397-08002B2CF9AE}" pid="152" name="FSC#ELAKGOV@1.1001:PersonalSubjAddress">
    <vt:lpwstr/>
  </property>
  <property fmtid="{D5CDD505-2E9C-101B-9397-08002B2CF9AE}" pid="153" name="FSC#ATSTATECFG@1.1001:Office">
    <vt:lpwstr/>
  </property>
  <property fmtid="{D5CDD505-2E9C-101B-9397-08002B2CF9AE}" pid="154" name="FSC#ATSTATECFG@1.1001:Agent">
    <vt:lpwstr/>
  </property>
  <property fmtid="{D5CDD505-2E9C-101B-9397-08002B2CF9AE}" pid="155" name="FSC#ATSTATECFG@1.1001:AgentPhone">
    <vt:lpwstr/>
  </property>
  <property fmtid="{D5CDD505-2E9C-101B-9397-08002B2CF9AE}" pid="156" name="FSC#ATSTATECFG@1.1001:DepartmentFax">
    <vt:lpwstr/>
  </property>
  <property fmtid="{D5CDD505-2E9C-101B-9397-08002B2CF9AE}" pid="157" name="FSC#ATSTATECFG@1.1001:DepartmentEmail">
    <vt:lpwstr/>
  </property>
  <property fmtid="{D5CDD505-2E9C-101B-9397-08002B2CF9AE}" pid="158" name="FSC#ATSTATECFG@1.1001:SubfileDate">
    <vt:lpwstr/>
  </property>
  <property fmtid="{D5CDD505-2E9C-101B-9397-08002B2CF9AE}" pid="159" name="FSC#ATSTATECFG@1.1001:SubfileSubject">
    <vt:lpwstr>00_N01_UeMa_Kerzers_Brünnen_Sub_PV_Bau_Inhaltsverz_CL</vt:lpwstr>
  </property>
  <property fmtid="{D5CDD505-2E9C-101B-9397-08002B2CF9AE}" pid="160" name="FSC#ATSTATECFG@1.1001:DepartmentZipCode">
    <vt:lpwstr/>
  </property>
  <property fmtid="{D5CDD505-2E9C-101B-9397-08002B2CF9AE}" pid="161" name="FSC#ATSTATECFG@1.1001:DepartmentCountry">
    <vt:lpwstr/>
  </property>
  <property fmtid="{D5CDD505-2E9C-101B-9397-08002B2CF9AE}" pid="162" name="FSC#ATSTATECFG@1.1001:DepartmentCity">
    <vt:lpwstr/>
  </property>
  <property fmtid="{D5CDD505-2E9C-101B-9397-08002B2CF9AE}" pid="163" name="FSC#ATSTATECFG@1.1001:DepartmentStreet">
    <vt:lpwstr/>
  </property>
  <property fmtid="{D5CDD505-2E9C-101B-9397-08002B2CF9AE}" pid="164" name="FSC#ATSTATECFG@1.1001:DepartmentDVR">
    <vt:lpwstr/>
  </property>
  <property fmtid="{D5CDD505-2E9C-101B-9397-08002B2CF9AE}" pid="165" name="FSC#ATSTATECFG@1.1001:DepartmentUID">
    <vt:lpwstr/>
  </property>
  <property fmtid="{D5CDD505-2E9C-101B-9397-08002B2CF9AE}" pid="166" name="FSC#ATSTATECFG@1.1001:SubfileReference">
    <vt:lpwstr>525-01-02219/00003/00005/00007/00003/00001/00004</vt:lpwstr>
  </property>
  <property fmtid="{D5CDD505-2E9C-101B-9397-08002B2CF9AE}" pid="167" name="FSC#ATSTATECFG@1.1001:Clause">
    <vt:lpwstr/>
  </property>
  <property fmtid="{D5CDD505-2E9C-101B-9397-08002B2CF9AE}" pid="168" name="FSC#ATSTATECFG@1.1001:ApprovedSignature">
    <vt:lpwstr>Patricia Chiaberto</vt:lpwstr>
  </property>
  <property fmtid="{D5CDD505-2E9C-101B-9397-08002B2CF9AE}" pid="169" name="FSC#ATSTATECFG@1.1001:BankAccount">
    <vt:lpwstr/>
  </property>
  <property fmtid="{D5CDD505-2E9C-101B-9397-08002B2CF9AE}" pid="170" name="FSC#ATSTATECFG@1.1001:BankAccountOwner">
    <vt:lpwstr/>
  </property>
  <property fmtid="{D5CDD505-2E9C-101B-9397-08002B2CF9AE}" pid="171" name="FSC#ATSTATECFG@1.1001:BankInstitute">
    <vt:lpwstr/>
  </property>
  <property fmtid="{D5CDD505-2E9C-101B-9397-08002B2CF9AE}" pid="172" name="FSC#ATSTATECFG@1.1001:BankAccountID">
    <vt:lpwstr/>
  </property>
  <property fmtid="{D5CDD505-2E9C-101B-9397-08002B2CF9AE}" pid="173" name="FSC#ATSTATECFG@1.1001:BankAccountIBAN">
    <vt:lpwstr/>
  </property>
  <property fmtid="{D5CDD505-2E9C-101B-9397-08002B2CF9AE}" pid="174" name="FSC#ATSTATECFG@1.1001:BankAccountBIC">
    <vt:lpwstr/>
  </property>
  <property fmtid="{D5CDD505-2E9C-101B-9397-08002B2CF9AE}" pid="175" name="FSC#ATSTATECFG@1.1001:BankName">
    <vt:lpwstr/>
  </property>
  <property fmtid="{D5CDD505-2E9C-101B-9397-08002B2CF9AE}" pid="176" name="FSC#COOSYSTEM@1.1:Container">
    <vt:lpwstr>COO.2045.100.2.3468713</vt:lpwstr>
  </property>
  <property fmtid="{D5CDD505-2E9C-101B-9397-08002B2CF9AE}" pid="177" name="FSC#FSCFOLIO@1.1001:docpropproject">
    <vt:lpwstr/>
  </property>
  <property fmtid="{D5CDD505-2E9C-101B-9397-08002B2CF9AE}" pid="178" name="FSC$NOPARSEFILE">
    <vt:bool>true</vt:bool>
  </property>
</Properties>
</file>